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ADDB" w14:textId="42CA4F6D" w:rsidR="00B65738" w:rsidRDefault="00AE28CB" w:rsidP="00AE28CB">
      <w:pPr>
        <w:jc w:val="center"/>
        <w:rPr>
          <w:rFonts w:ascii="Arial" w:hAnsi="Arial" w:cs="Arial"/>
          <w:color w:val="333333"/>
          <w:sz w:val="38"/>
          <w:szCs w:val="38"/>
          <w:shd w:val="clear" w:color="auto" w:fill="FFFFFF"/>
        </w:rPr>
      </w:pPr>
      <w:r>
        <w:rPr>
          <w:rFonts w:ascii="Arial" w:hAnsi="Arial" w:cs="Arial"/>
          <w:color w:val="333333"/>
          <w:sz w:val="38"/>
          <w:szCs w:val="38"/>
          <w:shd w:val="clear" w:color="auto" w:fill="FFFFFF"/>
        </w:rPr>
        <w:t>Perimeter Magic Triangle</w:t>
      </w:r>
    </w:p>
    <w:p w14:paraId="117EB9A2" w14:textId="77777777" w:rsidR="00AE28CB" w:rsidRPr="00AE28CB" w:rsidRDefault="00AE28CB" w:rsidP="00AE2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E28CB">
        <w:rPr>
          <w:rFonts w:ascii="Arial" w:eastAsia="Times New Roman" w:hAnsi="Arial" w:cs="Arial"/>
          <w:color w:val="333333"/>
          <w:sz w:val="20"/>
          <w:szCs w:val="20"/>
          <w:lang w:val="en-US"/>
        </w:rPr>
        <w:t>To create the triangle:</w:t>
      </w:r>
    </w:p>
    <w:p w14:paraId="45A428BC" w14:textId="77777777" w:rsidR="00AE28CB" w:rsidRPr="00AE28CB" w:rsidRDefault="00AE28CB" w:rsidP="00AE2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E28CB">
        <w:rPr>
          <w:rFonts w:ascii="Arial" w:eastAsia="Times New Roman" w:hAnsi="Arial" w:cs="Arial"/>
          <w:color w:val="333333"/>
          <w:sz w:val="20"/>
          <w:szCs w:val="20"/>
          <w:lang w:val="en-US"/>
        </w:rPr>
        <w:t>Draw a large triangle on a sheet of paper (you can use a ruler to help make straight lines).</w:t>
      </w:r>
    </w:p>
    <w:p w14:paraId="45BB8691" w14:textId="77777777" w:rsidR="00AE28CB" w:rsidRPr="00AE28CB" w:rsidRDefault="00AE28CB" w:rsidP="00AE2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E28CB">
        <w:rPr>
          <w:rFonts w:ascii="Arial" w:eastAsia="Times New Roman" w:hAnsi="Arial" w:cs="Arial"/>
          <w:color w:val="333333"/>
          <w:sz w:val="20"/>
          <w:szCs w:val="20"/>
          <w:lang w:val="en-US"/>
        </w:rPr>
        <w:t>Use a quarter to trace a circle on each corner of the triangle and in the middle of each side. You should have six circles.</w:t>
      </w:r>
    </w:p>
    <w:p w14:paraId="6655D2C6" w14:textId="5ABB46D9" w:rsidR="00AE28CB" w:rsidRDefault="00AE28CB" w:rsidP="00AE28CB">
      <w:r>
        <w:rPr>
          <w:noProof/>
        </w:rPr>
        <w:drawing>
          <wp:inline distT="0" distB="0" distL="0" distR="0" wp14:anchorId="5CAB5EB6" wp14:editId="355D6367">
            <wp:extent cx="3571875" cy="2905125"/>
            <wp:effectExtent l="0" t="0" r="9525" b="9525"/>
            <wp:docPr id="2" name="Picture 2" descr="An equilateral triangle with a circle at each corner and a similar one midway between each pair of corners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equilateral triangle with a circle at each corner and a similar one midway between each pair of corners.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5E58A" w14:textId="77777777" w:rsidR="00AE28CB" w:rsidRDefault="00AE28CB" w:rsidP="00AE28CB">
      <w:pPr>
        <w:pStyle w:val="page-break-avoid"/>
        <w:shd w:val="clear" w:color="auto" w:fill="FFFFFF"/>
        <w:ind w:left="720"/>
        <w:rPr>
          <w:rFonts w:ascii="Arial" w:hAnsi="Arial" w:cs="Arial"/>
          <w:color w:val="333333"/>
          <w:sz w:val="20"/>
          <w:szCs w:val="20"/>
        </w:rPr>
      </w:pPr>
    </w:p>
    <w:p w14:paraId="7C339CA5" w14:textId="77777777" w:rsidR="00AE28CB" w:rsidRDefault="00AE28CB" w:rsidP="00AE28CB">
      <w:pPr>
        <w:pStyle w:val="page-break-avoid"/>
        <w:shd w:val="clear" w:color="auto" w:fill="FFFFFF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 create the number disks:</w:t>
      </w:r>
    </w:p>
    <w:p w14:paraId="630D6B03" w14:textId="77777777" w:rsidR="00AE28CB" w:rsidRDefault="00AE28CB" w:rsidP="00AE28CB">
      <w:pPr>
        <w:pStyle w:val="page-break-avoid"/>
        <w:numPr>
          <w:ilvl w:val="1"/>
          <w:numId w:val="2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Draw six circles similar in size to the ones drawn on the triangle. Use a sheet of paper with a contrasting color if possible.</w:t>
      </w:r>
    </w:p>
    <w:p w14:paraId="14CF42B6" w14:textId="77777777" w:rsidR="00AE28CB" w:rsidRDefault="00AE28CB" w:rsidP="00AE28CB">
      <w:pPr>
        <w:pStyle w:val="page-break-avoid"/>
        <w:numPr>
          <w:ilvl w:val="1"/>
          <w:numId w:val="2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Cut out these circles, and number them 1 through 6.</w:t>
      </w:r>
    </w:p>
    <w:p w14:paraId="6E3EF3D1" w14:textId="1125F14D" w:rsidR="00AE28CB" w:rsidRDefault="00AE28CB" w:rsidP="00AE28CB">
      <w:pPr>
        <w:pStyle w:val="page-break-avoid"/>
        <w:shd w:val="clear" w:color="auto" w:fill="FFFFFF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Choose 21 small objects that stack easily. Pennies, math cubes and stackable candy are all good choices.</w:t>
      </w:r>
    </w:p>
    <w:p w14:paraId="77A6CA25" w14:textId="54A5EFF7" w:rsidR="00AE28CB" w:rsidRDefault="00AE28CB" w:rsidP="00AE28CB">
      <w:pPr>
        <w:pStyle w:val="page-break-avoid"/>
        <w:shd w:val="clear" w:color="auto" w:fill="FFFFFF"/>
        <w:ind w:left="360"/>
        <w:rPr>
          <w:rFonts w:ascii="Arial" w:hAnsi="Arial" w:cs="Arial"/>
          <w:color w:val="333333"/>
          <w:sz w:val="20"/>
          <w:szCs w:val="20"/>
        </w:rPr>
      </w:pPr>
    </w:p>
    <w:p w14:paraId="1388C83D" w14:textId="77777777" w:rsidR="00AE28CB" w:rsidRPr="00AE28CB" w:rsidRDefault="00AE28CB" w:rsidP="00AE28CB">
      <w:pPr>
        <w:shd w:val="clear" w:color="auto" w:fill="FFFFFF"/>
        <w:spacing w:before="330" w:after="180" w:line="240" w:lineRule="auto"/>
        <w:outlineLvl w:val="1"/>
        <w:rPr>
          <w:rFonts w:ascii="Arial" w:eastAsia="Times New Roman" w:hAnsi="Arial" w:cs="Arial"/>
          <w:color w:val="501074"/>
          <w:sz w:val="27"/>
          <w:szCs w:val="27"/>
          <w:lang w:val="en-US"/>
        </w:rPr>
      </w:pPr>
      <w:r w:rsidRPr="00AE28CB">
        <w:rPr>
          <w:rFonts w:ascii="Arial" w:eastAsia="Times New Roman" w:hAnsi="Arial" w:cs="Arial"/>
          <w:color w:val="501074"/>
          <w:sz w:val="27"/>
          <w:szCs w:val="27"/>
          <w:lang w:val="en-US"/>
        </w:rPr>
        <w:t>Procedure</w:t>
      </w:r>
    </w:p>
    <w:p w14:paraId="0176826A" w14:textId="77777777" w:rsidR="00AE28CB" w:rsidRPr="00AE28CB" w:rsidRDefault="00AE28CB" w:rsidP="00AE2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AE28CB">
        <w:rPr>
          <w:rFonts w:ascii="Arial" w:eastAsia="Times New Roman" w:hAnsi="Arial" w:cs="Arial"/>
          <w:color w:val="333333"/>
          <w:sz w:val="20"/>
          <w:szCs w:val="20"/>
          <w:lang w:val="en-US"/>
        </w:rPr>
        <w:t>On the paper with the triangle use the 21 pennies (small blocks or stackable objects) to build towers on each circle. </w:t>
      </w:r>
      <w:r w:rsidRPr="00AE28CB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Each circle must have at least 1 penny, but no two circles can have the same number of pennies</w:t>
      </w:r>
      <w:r w:rsidRPr="00AE28CB">
        <w:rPr>
          <w:rFonts w:ascii="Arial" w:eastAsia="Times New Roman" w:hAnsi="Arial" w:cs="Arial"/>
          <w:color w:val="333333"/>
          <w:sz w:val="20"/>
          <w:szCs w:val="20"/>
          <w:lang w:val="en-US"/>
        </w:rPr>
        <w:t> (or no two towers can be of the same height).</w:t>
      </w:r>
    </w:p>
    <w:p w14:paraId="408108CB" w14:textId="77777777" w:rsidR="00AE28CB" w:rsidRDefault="00AE28CB" w:rsidP="00AE28CB">
      <w:pPr>
        <w:pStyle w:val="page-break-avoid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Keep trying until you find a solution!</w:t>
      </w:r>
    </w:p>
    <w:p w14:paraId="313B1A1B" w14:textId="3156520B" w:rsidR="00AE28CB" w:rsidRDefault="00AE28CB" w:rsidP="00AE28CB">
      <w:pPr>
        <w:pStyle w:val="page-break-avoid"/>
        <w:numPr>
          <w:ilvl w:val="0"/>
          <w:numId w:val="3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Count the number of pennies (or objects) in each tower. Write these numbers down in order from the smallest to the largest number.</w:t>
      </w:r>
    </w:p>
    <w:p w14:paraId="4B7C23D3" w14:textId="77777777" w:rsidR="004F62AE" w:rsidRPr="004F62AE" w:rsidRDefault="00224F9E" w:rsidP="004F62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Shift the towers around or rebuild them until you can fulfill one more requirement: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The total number of pennies used to build the three towers on each side of the triangle must be the same. </w:t>
      </w:r>
      <w:r w:rsidR="004F62AE" w:rsidRPr="004F62A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/>
        </w:rPr>
        <w:t>For example:</w:t>
      </w:r>
    </w:p>
    <w:p w14:paraId="74772ED0" w14:textId="77777777" w:rsidR="004F62AE" w:rsidRPr="004F62AE" w:rsidRDefault="004F62AE" w:rsidP="004F6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4F62AE">
        <w:rPr>
          <w:rFonts w:ascii="Arial" w:eastAsia="Times New Roman" w:hAnsi="Arial" w:cs="Arial"/>
          <w:color w:val="333333"/>
          <w:sz w:val="20"/>
          <w:szCs w:val="20"/>
          <w:lang w:val="en-US"/>
        </w:rPr>
        <w:t>If you build towers of 1, 5 and 3 pennies in the circles lining up on one side of the triangle, you used 1 + 5 + 3 = 9 pennies on that side.</w:t>
      </w:r>
    </w:p>
    <w:p w14:paraId="78B983EB" w14:textId="77777777" w:rsidR="00FA2922" w:rsidRPr="00FA2922" w:rsidRDefault="00FA2922" w:rsidP="00FA292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FA2922">
        <w:rPr>
          <w:rFonts w:ascii="Arial" w:eastAsia="Times New Roman" w:hAnsi="Arial" w:cs="Arial"/>
          <w:color w:val="333333"/>
          <w:sz w:val="20"/>
          <w:szCs w:val="20"/>
          <w:lang w:val="en-US"/>
        </w:rPr>
        <w:t>If working with abstract numbers is easier for you, replace the towers with the number disks. Each number disks then represents a tower of pennies. The number written on the number disks informs you of the number of pennies in that tower.</w:t>
      </w:r>
    </w:p>
    <w:p w14:paraId="57963454" w14:textId="1B4BE79D" w:rsidR="00224F9E" w:rsidRDefault="00224F9E" w:rsidP="00FA2922">
      <w:pPr>
        <w:pStyle w:val="page-break-avoid"/>
        <w:shd w:val="clear" w:color="auto" w:fill="FFFFFF"/>
        <w:ind w:left="720"/>
        <w:rPr>
          <w:rFonts w:ascii="Arial" w:hAnsi="Arial" w:cs="Arial"/>
          <w:color w:val="333333"/>
          <w:sz w:val="20"/>
          <w:szCs w:val="20"/>
        </w:rPr>
      </w:pPr>
    </w:p>
    <w:p w14:paraId="7CF3C0C0" w14:textId="77777777" w:rsidR="00AE28CB" w:rsidRDefault="00AE28CB" w:rsidP="00AE28CB">
      <w:pPr>
        <w:pStyle w:val="page-break-avoid"/>
        <w:shd w:val="clear" w:color="auto" w:fill="FFFFFF"/>
        <w:ind w:left="360"/>
        <w:rPr>
          <w:rFonts w:ascii="Arial" w:hAnsi="Arial" w:cs="Arial"/>
          <w:color w:val="333333"/>
          <w:sz w:val="20"/>
          <w:szCs w:val="20"/>
        </w:rPr>
      </w:pPr>
    </w:p>
    <w:p w14:paraId="001C7F82" w14:textId="77777777" w:rsidR="00AE28CB" w:rsidRDefault="00AE28CB" w:rsidP="00AE28CB">
      <w:pPr>
        <w:pStyle w:val="page-break-avoid"/>
        <w:shd w:val="clear" w:color="auto" w:fill="FFFFFF"/>
        <w:ind w:left="720"/>
        <w:rPr>
          <w:rFonts w:ascii="Arial" w:hAnsi="Arial" w:cs="Arial"/>
          <w:color w:val="333333"/>
          <w:sz w:val="20"/>
          <w:szCs w:val="20"/>
        </w:rPr>
      </w:pPr>
    </w:p>
    <w:p w14:paraId="5D99EA44" w14:textId="2C6B31E8" w:rsidR="00AE28CB" w:rsidRPr="00AE28CB" w:rsidRDefault="00B81CD8" w:rsidP="00AE28CB">
      <w:pPr>
        <w:rPr>
          <w:lang w:val="en-US"/>
        </w:rPr>
      </w:pPr>
      <w:r>
        <w:rPr>
          <w:noProof/>
        </w:rPr>
        <w:drawing>
          <wp:inline distT="0" distB="0" distL="0" distR="0" wp14:anchorId="27664ECD" wp14:editId="1AE9C6D2">
            <wp:extent cx="5524500" cy="35433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8CB" w:rsidRPr="00AE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AB1"/>
    <w:multiLevelType w:val="multilevel"/>
    <w:tmpl w:val="75A4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D162A"/>
    <w:multiLevelType w:val="multilevel"/>
    <w:tmpl w:val="D9AE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01BA"/>
    <w:multiLevelType w:val="multilevel"/>
    <w:tmpl w:val="D774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926F4"/>
    <w:multiLevelType w:val="multilevel"/>
    <w:tmpl w:val="2364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35DBE"/>
    <w:multiLevelType w:val="multilevel"/>
    <w:tmpl w:val="0FE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CB"/>
    <w:rsid w:val="00224F9E"/>
    <w:rsid w:val="004F62AE"/>
    <w:rsid w:val="00AE28CB"/>
    <w:rsid w:val="00B65738"/>
    <w:rsid w:val="00B81CD8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1C2E"/>
  <w15:chartTrackingRefBased/>
  <w15:docId w15:val="{1D711AF9-D375-48FC-9A43-B3C70F5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-break-avoid">
    <w:name w:val="page-break-avoid"/>
    <w:basedOn w:val="Normal"/>
    <w:rsid w:val="00AE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4</cp:revision>
  <dcterms:created xsi:type="dcterms:W3CDTF">2021-11-09T13:24:00Z</dcterms:created>
  <dcterms:modified xsi:type="dcterms:W3CDTF">2021-11-09T13:50:00Z</dcterms:modified>
</cp:coreProperties>
</file>