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8A" w:rsidRDefault="00216B8A" w:rsidP="00216B8A">
      <w:pPr>
        <w:rPr>
          <w:rFonts w:ascii="Verdana" w:hAnsi="Verdana"/>
        </w:rPr>
      </w:pPr>
      <w:r>
        <w:rPr>
          <w:noProof/>
          <w:color w:val="0000FF"/>
        </w:rPr>
        <w:t xml:space="preserve"> </w:t>
      </w:r>
      <w:r>
        <w:rPr>
          <w:noProof/>
          <w:color w:val="0000FF"/>
        </w:rPr>
        <w:drawing>
          <wp:inline distT="0" distB="0" distL="0" distR="0">
            <wp:extent cx="5450840" cy="5450840"/>
            <wp:effectExtent l="19050" t="0" r="0" b="0"/>
            <wp:docPr id="1" name="irc_mi" descr="http://www.ziggityzoom.com/sites/default/files/styles/activity_full/public/viking_ship.jpg?itok=IwyK7SW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iggityzoom.com/sites/default/files/styles/activity_full/public/viking_ship.jpg?itok=IwyK7SWw">
                      <a:hlinkClick r:id="rId7"/>
                    </pic:cNvPr>
                    <pic:cNvPicPr>
                      <a:picLocks noChangeAspect="1" noChangeArrowheads="1"/>
                    </pic:cNvPicPr>
                  </pic:nvPicPr>
                  <pic:blipFill>
                    <a:blip r:embed="rId8" cstate="print"/>
                    <a:srcRect/>
                    <a:stretch>
                      <a:fillRect/>
                    </a:stretch>
                  </pic:blipFill>
                  <pic:spPr bwMode="auto">
                    <a:xfrm>
                      <a:off x="0" y="0"/>
                      <a:ext cx="5450840" cy="5450840"/>
                    </a:xfrm>
                    <a:prstGeom prst="rect">
                      <a:avLst/>
                    </a:prstGeom>
                    <a:noFill/>
                    <a:ln w="9525">
                      <a:noFill/>
                      <a:miter lim="800000"/>
                      <a:headEnd/>
                      <a:tailEnd/>
                    </a:ln>
                  </pic:spPr>
                </pic:pic>
              </a:graphicData>
            </a:graphic>
          </wp:inline>
        </w:drawing>
      </w:r>
      <w:r w:rsidRPr="00834048">
        <w:rPr>
          <w:rFonts w:ascii="Verdana" w:hAnsi="Verdana"/>
        </w:rPr>
        <w:t xml:space="preserve"> </w:t>
      </w:r>
      <w:r>
        <w:rPr>
          <w:rFonts w:ascii="Verdana" w:hAnsi="Verdana"/>
          <w:noProof/>
        </w:rPr>
        <w:lastRenderedPageBreak/>
        <w:drawing>
          <wp:inline distT="0" distB="0" distL="0" distR="0">
            <wp:extent cx="4274820" cy="2861945"/>
            <wp:effectExtent l="19050" t="0" r="0" b="0"/>
            <wp:docPr id="134" name="Picture 134" descr="Vicking long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icking long boat"/>
                    <pic:cNvPicPr>
                      <a:picLocks noChangeAspect="1" noChangeArrowheads="1"/>
                    </pic:cNvPicPr>
                  </pic:nvPicPr>
                  <pic:blipFill>
                    <a:blip r:embed="rId9" cstate="print"/>
                    <a:srcRect/>
                    <a:stretch>
                      <a:fillRect/>
                    </a:stretch>
                  </pic:blipFill>
                  <pic:spPr bwMode="auto">
                    <a:xfrm>
                      <a:off x="0" y="0"/>
                      <a:ext cx="4274820" cy="2861945"/>
                    </a:xfrm>
                    <a:prstGeom prst="rect">
                      <a:avLst/>
                    </a:prstGeom>
                    <a:noFill/>
                    <a:ln w="9525">
                      <a:noFill/>
                      <a:miter lim="800000"/>
                      <a:headEnd/>
                      <a:tailEnd/>
                    </a:ln>
                  </pic:spPr>
                </pic:pic>
              </a:graphicData>
            </a:graphic>
          </wp:inline>
        </w:drawing>
      </w:r>
    </w:p>
    <w:p w:rsidR="00216B8A" w:rsidRDefault="00216B8A" w:rsidP="00216B8A">
      <w:pPr>
        <w:pStyle w:val="Heading2"/>
        <w:shd w:val="clear" w:color="auto" w:fill="FFFFFF"/>
        <w:rPr>
          <w:rFonts w:ascii="Arial" w:hAnsi="Arial" w:cs="Arial"/>
          <w:color w:val="000000"/>
        </w:rPr>
      </w:pPr>
    </w:p>
    <w:p w:rsidR="00216B8A" w:rsidRDefault="00216B8A" w:rsidP="00216B8A">
      <w:pPr>
        <w:pStyle w:val="Heading2"/>
        <w:shd w:val="clear" w:color="auto" w:fill="FFFFFF"/>
        <w:rPr>
          <w:rFonts w:ascii="Arial" w:hAnsi="Arial" w:cs="Arial"/>
          <w:color w:val="000000"/>
        </w:rPr>
      </w:pPr>
      <w:r>
        <w:rPr>
          <w:rFonts w:ascii="Arial" w:hAnsi="Arial" w:cs="Arial"/>
          <w:color w:val="000000"/>
        </w:rPr>
        <w:t>Basics of Viking Ship Construction</w:t>
      </w:r>
    </w:p>
    <w:p w:rsidR="00216B8A" w:rsidRDefault="00216B8A" w:rsidP="00216B8A">
      <w:pPr>
        <w:pStyle w:val="NormalWeb"/>
        <w:numPr>
          <w:ilvl w:val="0"/>
          <w:numId w:val="1"/>
        </w:numPr>
        <w:shd w:val="clear" w:color="auto" w:fill="FFFFFF"/>
        <w:spacing w:before="187" w:beforeAutospacing="0" w:after="187" w:afterAutospacing="0"/>
      </w:pPr>
      <w:r>
        <w:t xml:space="preserve">Viking ships </w:t>
      </w:r>
      <w:proofErr w:type="gramStart"/>
      <w:r>
        <w:t>weren't</w:t>
      </w:r>
      <w:proofErr w:type="gramEnd"/>
      <w:r>
        <w:t xml:space="preserve"> built around a skeleton-like hull as were other ships of their time. The Vikings fastened overlapping planks to a single keel, shaping the hull with planks. Floor timbers </w:t>
      </w:r>
      <w:proofErr w:type="gramStart"/>
      <w:r>
        <w:t>were then attached</w:t>
      </w:r>
      <w:proofErr w:type="gramEnd"/>
      <w:r>
        <w:t xml:space="preserve"> to the keel to add flexibility. After that, </w:t>
      </w:r>
      <w:proofErr w:type="gramStart"/>
      <w:r>
        <w:t>cross beams</w:t>
      </w:r>
      <w:proofErr w:type="gramEnd"/>
      <w:r>
        <w:t xml:space="preserve"> for decks and as seats for rowers were added. Finally, a massive beam ran alongside the keel to serve as support for the mast.</w:t>
      </w:r>
    </w:p>
    <w:p w:rsidR="00216B8A" w:rsidRPr="00834048" w:rsidRDefault="00216B8A" w:rsidP="00216B8A">
      <w:pPr>
        <w:shd w:val="clear" w:color="auto" w:fill="F2F7FD"/>
        <w:spacing w:after="240"/>
        <w:rPr>
          <w:rFonts w:ascii="Arial" w:eastAsia="Times New Roman" w:hAnsi="Arial" w:cs="Arial"/>
          <w:color w:val="333333"/>
          <w:sz w:val="24"/>
          <w:szCs w:val="24"/>
        </w:rPr>
      </w:pPr>
      <w:r>
        <w:rPr>
          <w:rFonts w:ascii="Arial" w:hAnsi="Arial" w:cs="Arial"/>
          <w:color w:val="000000"/>
        </w:rPr>
        <w:br/>
      </w:r>
      <w:r w:rsidRPr="00834048">
        <w:rPr>
          <w:rFonts w:ascii="Arial" w:eastAsia="Times New Roman" w:hAnsi="Arial" w:cs="Arial"/>
          <w:color w:val="333333"/>
          <w:sz w:val="24"/>
          <w:szCs w:val="24"/>
        </w:rPr>
        <w:t xml:space="preserve">Viking ships were vessels used during the Viking Age in Northern Europe. Scandinavian tradition of shipbuilding during the Viking Age </w:t>
      </w:r>
      <w:proofErr w:type="gramStart"/>
      <w:r w:rsidRPr="00834048">
        <w:rPr>
          <w:rFonts w:ascii="Arial" w:eastAsia="Times New Roman" w:hAnsi="Arial" w:cs="Arial"/>
          <w:color w:val="333333"/>
          <w:sz w:val="24"/>
          <w:szCs w:val="24"/>
        </w:rPr>
        <w:t>was characterized</w:t>
      </w:r>
      <w:proofErr w:type="gramEnd"/>
      <w:r w:rsidRPr="00834048">
        <w:rPr>
          <w:rFonts w:ascii="Arial" w:eastAsia="Times New Roman" w:hAnsi="Arial" w:cs="Arial"/>
          <w:color w:val="333333"/>
          <w:sz w:val="24"/>
          <w:szCs w:val="24"/>
        </w:rPr>
        <w:t xml:space="preserve"> by slender and flexible boats, with symmetrical ends with true keel. They were clinker built, which is the overlapping of planks riveted together. They might have had a dragon's head or other circular object protruding from the bow and stern, for design, although this </w:t>
      </w:r>
      <w:proofErr w:type="gramStart"/>
      <w:r w:rsidRPr="00834048">
        <w:rPr>
          <w:rFonts w:ascii="Arial" w:eastAsia="Times New Roman" w:hAnsi="Arial" w:cs="Arial"/>
          <w:color w:val="333333"/>
          <w:sz w:val="24"/>
          <w:szCs w:val="24"/>
        </w:rPr>
        <w:t>is only inferred</w:t>
      </w:r>
      <w:proofErr w:type="gramEnd"/>
      <w:r w:rsidRPr="00834048">
        <w:rPr>
          <w:rFonts w:ascii="Arial" w:eastAsia="Times New Roman" w:hAnsi="Arial" w:cs="Arial"/>
          <w:color w:val="333333"/>
          <w:sz w:val="24"/>
          <w:szCs w:val="24"/>
        </w:rPr>
        <w:t xml:space="preserve"> from historical sources.</w:t>
      </w:r>
    </w:p>
    <w:p w:rsidR="00216B8A" w:rsidRPr="00834048" w:rsidRDefault="00216B8A" w:rsidP="00216B8A">
      <w:pPr>
        <w:shd w:val="clear" w:color="auto" w:fill="F2F7FD"/>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5284470" cy="6186805"/>
            <wp:effectExtent l="19050" t="0" r="0" b="0"/>
            <wp:docPr id="137" name="Picture 137" descr="http://www.greatmodelboat.com/templates/home/default/images/vikin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greatmodelboat.com/templates/home/default/images/vikings1.jpg"/>
                    <pic:cNvPicPr>
                      <a:picLocks noChangeAspect="1" noChangeArrowheads="1"/>
                    </pic:cNvPicPr>
                  </pic:nvPicPr>
                  <pic:blipFill>
                    <a:blip r:embed="rId10" cstate="print"/>
                    <a:srcRect/>
                    <a:stretch>
                      <a:fillRect/>
                    </a:stretch>
                  </pic:blipFill>
                  <pic:spPr bwMode="auto">
                    <a:xfrm>
                      <a:off x="0" y="0"/>
                      <a:ext cx="5284470" cy="6186805"/>
                    </a:xfrm>
                    <a:prstGeom prst="rect">
                      <a:avLst/>
                    </a:prstGeom>
                    <a:noFill/>
                    <a:ln w="9525">
                      <a:noFill/>
                      <a:miter lim="800000"/>
                      <a:headEnd/>
                      <a:tailEnd/>
                    </a:ln>
                  </pic:spPr>
                </pic:pic>
              </a:graphicData>
            </a:graphic>
          </wp:inline>
        </w:drawing>
      </w:r>
    </w:p>
    <w:p w:rsidR="00216B8A" w:rsidRPr="00834048" w:rsidRDefault="00216B8A" w:rsidP="00216B8A">
      <w:pPr>
        <w:shd w:val="clear" w:color="auto" w:fill="F2F7FD"/>
        <w:spacing w:after="240" w:line="240" w:lineRule="auto"/>
        <w:rPr>
          <w:rFonts w:ascii="Arial" w:eastAsia="Times New Roman" w:hAnsi="Arial" w:cs="Arial"/>
          <w:color w:val="333333"/>
          <w:sz w:val="24"/>
          <w:szCs w:val="24"/>
        </w:rPr>
      </w:pPr>
      <w:r w:rsidRPr="00834048">
        <w:rPr>
          <w:rFonts w:ascii="Arial" w:eastAsia="Times New Roman" w:hAnsi="Arial" w:cs="Arial"/>
          <w:color w:val="333333"/>
          <w:sz w:val="24"/>
          <w:szCs w:val="24"/>
        </w:rPr>
        <w:br/>
      </w:r>
      <w:proofErr w:type="gramStart"/>
      <w:r w:rsidRPr="00834048">
        <w:rPr>
          <w:rFonts w:ascii="Arial" w:eastAsia="Times New Roman" w:hAnsi="Arial" w:cs="Arial"/>
          <w:color w:val="333333"/>
          <w:sz w:val="24"/>
          <w:szCs w:val="24"/>
        </w:rPr>
        <w:t>Arguably</w:t>
      </w:r>
      <w:proofErr w:type="gramEnd"/>
      <w:r w:rsidRPr="00834048">
        <w:rPr>
          <w:rFonts w:ascii="Arial" w:eastAsia="Times New Roman" w:hAnsi="Arial" w:cs="Arial"/>
          <w:color w:val="333333"/>
          <w:sz w:val="24"/>
          <w:szCs w:val="24"/>
        </w:rPr>
        <w:t xml:space="preserve"> the greatest achievement of the Vikings was their boat and shipbuilding. The Vikings were not the first people to build ships but they did build the best ships anyone had made up to that time.</w:t>
      </w:r>
    </w:p>
    <w:p w:rsidR="00216B8A" w:rsidRPr="00834048" w:rsidRDefault="00216B8A" w:rsidP="00216B8A">
      <w:pPr>
        <w:shd w:val="clear" w:color="auto" w:fill="F2F7FD"/>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6186805" cy="5296535"/>
            <wp:effectExtent l="19050" t="0" r="4445" b="0"/>
            <wp:docPr id="138" name="Picture 138" descr="http://www.greatmodelboat.com/templates/home/default/images/vikin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greatmodelboat.com/templates/home/default/images/vikings2.jpg"/>
                    <pic:cNvPicPr>
                      <a:picLocks noChangeAspect="1" noChangeArrowheads="1"/>
                    </pic:cNvPicPr>
                  </pic:nvPicPr>
                  <pic:blipFill>
                    <a:blip r:embed="rId11" cstate="print"/>
                    <a:srcRect/>
                    <a:stretch>
                      <a:fillRect/>
                    </a:stretch>
                  </pic:blipFill>
                  <pic:spPr bwMode="auto">
                    <a:xfrm>
                      <a:off x="0" y="0"/>
                      <a:ext cx="6186805" cy="5296535"/>
                    </a:xfrm>
                    <a:prstGeom prst="rect">
                      <a:avLst/>
                    </a:prstGeom>
                    <a:noFill/>
                    <a:ln w="9525">
                      <a:noFill/>
                      <a:miter lim="800000"/>
                      <a:headEnd/>
                      <a:tailEnd/>
                    </a:ln>
                  </pic:spPr>
                </pic:pic>
              </a:graphicData>
            </a:graphic>
          </wp:inline>
        </w:drawing>
      </w:r>
    </w:p>
    <w:p w:rsidR="00216B8A" w:rsidRPr="00834048" w:rsidRDefault="00216B8A" w:rsidP="00216B8A">
      <w:pPr>
        <w:shd w:val="clear" w:color="auto" w:fill="F2F7FD"/>
        <w:spacing w:after="240" w:line="240" w:lineRule="auto"/>
        <w:rPr>
          <w:rFonts w:ascii="Arial" w:eastAsia="Times New Roman" w:hAnsi="Arial" w:cs="Arial"/>
          <w:color w:val="333333"/>
          <w:sz w:val="24"/>
          <w:szCs w:val="24"/>
        </w:rPr>
      </w:pPr>
      <w:r w:rsidRPr="00834048">
        <w:rPr>
          <w:rFonts w:ascii="Arial" w:eastAsia="Times New Roman" w:hAnsi="Arial" w:cs="Arial"/>
          <w:color w:val="333333"/>
          <w:sz w:val="24"/>
          <w:szCs w:val="24"/>
        </w:rPr>
        <w:br/>
        <w:t xml:space="preserve">The hull </w:t>
      </w:r>
      <w:proofErr w:type="gramStart"/>
      <w:r w:rsidRPr="00834048">
        <w:rPr>
          <w:rFonts w:ascii="Arial" w:eastAsia="Times New Roman" w:hAnsi="Arial" w:cs="Arial"/>
          <w:color w:val="333333"/>
          <w:sz w:val="24"/>
          <w:szCs w:val="24"/>
        </w:rPr>
        <w:t>is made up</w:t>
      </w:r>
      <w:proofErr w:type="gramEnd"/>
      <w:r w:rsidRPr="00834048">
        <w:rPr>
          <w:rFonts w:ascii="Arial" w:eastAsia="Times New Roman" w:hAnsi="Arial" w:cs="Arial"/>
          <w:color w:val="333333"/>
          <w:sz w:val="24"/>
          <w:szCs w:val="24"/>
        </w:rPr>
        <w:t xml:space="preserve"> of overlapping planks of wood that are held together with iron rivets. This construction is both strong and flexible, qualities necessary for ocean going vessels.</w:t>
      </w:r>
    </w:p>
    <w:p w:rsidR="00216B8A" w:rsidRPr="00834048" w:rsidRDefault="00216B8A" w:rsidP="00216B8A">
      <w:pPr>
        <w:shd w:val="clear" w:color="auto" w:fill="F2F7FD"/>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6186805" cy="6780530"/>
            <wp:effectExtent l="19050" t="0" r="4445" b="0"/>
            <wp:docPr id="139" name="Picture 139" descr="http://www.greatmodelboat.com/templates/home/default/images/vik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greatmodelboat.com/templates/home/default/images/vikings3.jpg"/>
                    <pic:cNvPicPr>
                      <a:picLocks noChangeAspect="1" noChangeArrowheads="1"/>
                    </pic:cNvPicPr>
                  </pic:nvPicPr>
                  <pic:blipFill>
                    <a:blip r:embed="rId12" cstate="print"/>
                    <a:srcRect/>
                    <a:stretch>
                      <a:fillRect/>
                    </a:stretch>
                  </pic:blipFill>
                  <pic:spPr bwMode="auto">
                    <a:xfrm>
                      <a:off x="0" y="0"/>
                      <a:ext cx="6186805" cy="6780530"/>
                    </a:xfrm>
                    <a:prstGeom prst="rect">
                      <a:avLst/>
                    </a:prstGeom>
                    <a:noFill/>
                    <a:ln w="9525">
                      <a:noFill/>
                      <a:miter lim="800000"/>
                      <a:headEnd/>
                      <a:tailEnd/>
                    </a:ln>
                  </pic:spPr>
                </pic:pic>
              </a:graphicData>
            </a:graphic>
          </wp:inline>
        </w:drawing>
      </w:r>
    </w:p>
    <w:p w:rsidR="00216B8A" w:rsidRPr="00834048" w:rsidRDefault="00216B8A" w:rsidP="00216B8A">
      <w:pPr>
        <w:shd w:val="clear" w:color="auto" w:fill="F2F7FD"/>
        <w:spacing w:after="240" w:line="240" w:lineRule="auto"/>
        <w:rPr>
          <w:rFonts w:ascii="Arial" w:eastAsia="Times New Roman" w:hAnsi="Arial" w:cs="Arial"/>
          <w:color w:val="333333"/>
          <w:sz w:val="24"/>
          <w:szCs w:val="24"/>
        </w:rPr>
      </w:pPr>
      <w:r w:rsidRPr="00834048">
        <w:rPr>
          <w:rFonts w:ascii="Arial" w:eastAsia="Times New Roman" w:hAnsi="Arial" w:cs="Arial"/>
          <w:color w:val="333333"/>
          <w:sz w:val="24"/>
          <w:szCs w:val="24"/>
        </w:rPr>
        <w:br/>
        <w:t xml:space="preserve">To maintain this flexibility, the hull of some ships </w:t>
      </w:r>
      <w:proofErr w:type="gramStart"/>
      <w:r w:rsidRPr="00834048">
        <w:rPr>
          <w:rFonts w:ascii="Arial" w:eastAsia="Times New Roman" w:hAnsi="Arial" w:cs="Arial"/>
          <w:color w:val="333333"/>
          <w:sz w:val="24"/>
          <w:szCs w:val="24"/>
        </w:rPr>
        <w:t>was fixed</w:t>
      </w:r>
      <w:proofErr w:type="gramEnd"/>
      <w:r w:rsidRPr="00834048">
        <w:rPr>
          <w:rFonts w:ascii="Arial" w:eastAsia="Times New Roman" w:hAnsi="Arial" w:cs="Arial"/>
          <w:color w:val="333333"/>
          <w:sz w:val="24"/>
          <w:szCs w:val="24"/>
        </w:rPr>
        <w:t xml:space="preserve"> to the main timber frame with ties rather than nails.</w:t>
      </w:r>
      <w:r w:rsidRPr="00834048">
        <w:rPr>
          <w:rFonts w:ascii="Arial" w:eastAsia="Times New Roman" w:hAnsi="Arial" w:cs="Arial"/>
          <w:color w:val="333333"/>
          <w:sz w:val="24"/>
          <w:szCs w:val="24"/>
        </w:rPr>
        <w:br/>
      </w:r>
      <w:r w:rsidRPr="00834048">
        <w:rPr>
          <w:rFonts w:ascii="Arial" w:eastAsia="Times New Roman" w:hAnsi="Arial" w:cs="Arial"/>
          <w:color w:val="333333"/>
          <w:sz w:val="24"/>
          <w:szCs w:val="24"/>
        </w:rPr>
        <w:br/>
        <w:t xml:space="preserve">Viking ships </w:t>
      </w:r>
      <w:proofErr w:type="gramStart"/>
      <w:r w:rsidRPr="00834048">
        <w:rPr>
          <w:rFonts w:ascii="Arial" w:eastAsia="Times New Roman" w:hAnsi="Arial" w:cs="Arial"/>
          <w:color w:val="333333"/>
          <w:sz w:val="24"/>
          <w:szCs w:val="24"/>
        </w:rPr>
        <w:t>were pointed</w:t>
      </w:r>
      <w:proofErr w:type="gramEnd"/>
      <w:r w:rsidRPr="00834048">
        <w:rPr>
          <w:rFonts w:ascii="Arial" w:eastAsia="Times New Roman" w:hAnsi="Arial" w:cs="Arial"/>
          <w:color w:val="333333"/>
          <w:sz w:val="24"/>
          <w:szCs w:val="24"/>
        </w:rPr>
        <w:t xml:space="preserve"> at each end and wide in the middle, this often meant that they could sail in relatively shallow waters.</w:t>
      </w:r>
      <w:r w:rsidRPr="00834048">
        <w:rPr>
          <w:rFonts w:ascii="Arial" w:eastAsia="Times New Roman" w:hAnsi="Arial" w:cs="Arial"/>
          <w:color w:val="333333"/>
          <w:sz w:val="24"/>
          <w:szCs w:val="24"/>
        </w:rPr>
        <w:br/>
      </w:r>
      <w:r w:rsidRPr="00834048">
        <w:rPr>
          <w:rFonts w:ascii="Arial" w:eastAsia="Times New Roman" w:hAnsi="Arial" w:cs="Arial"/>
          <w:color w:val="333333"/>
          <w:sz w:val="24"/>
          <w:szCs w:val="24"/>
        </w:rPr>
        <w:br/>
      </w:r>
      <w:r w:rsidRPr="00834048">
        <w:rPr>
          <w:rFonts w:ascii="Arial" w:eastAsia="Times New Roman" w:hAnsi="Arial" w:cs="Arial"/>
          <w:color w:val="333333"/>
          <w:sz w:val="24"/>
          <w:szCs w:val="24"/>
        </w:rPr>
        <w:lastRenderedPageBreak/>
        <w:t>It would appear that ships did not have permanent oar benches so the crew must have sat on sea chests to row the ship.</w:t>
      </w:r>
    </w:p>
    <w:p w:rsidR="00216B8A" w:rsidRPr="00834048" w:rsidRDefault="00216B8A" w:rsidP="00216B8A">
      <w:pPr>
        <w:shd w:val="clear" w:color="auto" w:fill="F2F7FD"/>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899920" cy="1899920"/>
            <wp:effectExtent l="19050" t="0" r="5080" b="0"/>
            <wp:docPr id="140" name="Picture 140" descr="http://www.greatmodelboat.com/templates/home/default/images/viking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greatmodelboat.com/templates/home/default/images/vikings4.jpg"/>
                    <pic:cNvPicPr>
                      <a:picLocks noChangeAspect="1" noChangeArrowheads="1"/>
                    </pic:cNvPicPr>
                  </pic:nvPicPr>
                  <pic:blipFill>
                    <a:blip r:embed="rId13" cstate="print"/>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216B8A" w:rsidRPr="00834048" w:rsidRDefault="00216B8A" w:rsidP="00216B8A">
      <w:pPr>
        <w:shd w:val="clear" w:color="auto" w:fill="F2F7FD"/>
        <w:spacing w:after="240" w:line="240" w:lineRule="auto"/>
        <w:rPr>
          <w:rFonts w:ascii="Arial" w:eastAsia="Times New Roman" w:hAnsi="Arial" w:cs="Arial"/>
          <w:color w:val="333333"/>
          <w:sz w:val="24"/>
          <w:szCs w:val="24"/>
        </w:rPr>
      </w:pPr>
      <w:r w:rsidRPr="00834048">
        <w:rPr>
          <w:rFonts w:ascii="Arial" w:eastAsia="Times New Roman" w:hAnsi="Arial" w:cs="Arial"/>
          <w:color w:val="333333"/>
          <w:sz w:val="24"/>
          <w:szCs w:val="24"/>
        </w:rPr>
        <w:br/>
        <w:t>At the right side of the ship near the back is a large paddle tied to the hull for steering. This practice gives us the term still used for the right side of a boat “starboard” from the old words “</w:t>
      </w:r>
      <w:proofErr w:type="spellStart"/>
      <w:r w:rsidRPr="00834048">
        <w:rPr>
          <w:rFonts w:ascii="Arial" w:eastAsia="Times New Roman" w:hAnsi="Arial" w:cs="Arial"/>
          <w:color w:val="333333"/>
          <w:sz w:val="24"/>
          <w:szCs w:val="24"/>
        </w:rPr>
        <w:t>steor</w:t>
      </w:r>
      <w:proofErr w:type="spellEnd"/>
      <w:r w:rsidRPr="00834048">
        <w:rPr>
          <w:rFonts w:ascii="Arial" w:eastAsia="Times New Roman" w:hAnsi="Arial" w:cs="Arial"/>
          <w:color w:val="333333"/>
          <w:sz w:val="24"/>
          <w:szCs w:val="24"/>
        </w:rPr>
        <w:t>”- rudder or steering paddle + “</w:t>
      </w:r>
      <w:proofErr w:type="spellStart"/>
      <w:r w:rsidRPr="00834048">
        <w:rPr>
          <w:rFonts w:ascii="Arial" w:eastAsia="Times New Roman" w:hAnsi="Arial" w:cs="Arial"/>
          <w:color w:val="333333"/>
          <w:sz w:val="24"/>
          <w:szCs w:val="24"/>
        </w:rPr>
        <w:t>bord</w:t>
      </w:r>
      <w:proofErr w:type="spellEnd"/>
      <w:r w:rsidRPr="00834048">
        <w:rPr>
          <w:rFonts w:ascii="Arial" w:eastAsia="Times New Roman" w:hAnsi="Arial" w:cs="Arial"/>
          <w:color w:val="333333"/>
          <w:sz w:val="24"/>
          <w:szCs w:val="24"/>
        </w:rPr>
        <w:t xml:space="preserve">”- ship’s side. For many years the left side </w:t>
      </w:r>
      <w:proofErr w:type="gramStart"/>
      <w:r w:rsidRPr="00834048">
        <w:rPr>
          <w:rFonts w:ascii="Arial" w:eastAsia="Times New Roman" w:hAnsi="Arial" w:cs="Arial"/>
          <w:color w:val="333333"/>
          <w:sz w:val="24"/>
          <w:szCs w:val="24"/>
        </w:rPr>
        <w:t>was called</w:t>
      </w:r>
      <w:proofErr w:type="gramEnd"/>
      <w:r w:rsidRPr="00834048">
        <w:rPr>
          <w:rFonts w:ascii="Arial" w:eastAsia="Times New Roman" w:hAnsi="Arial" w:cs="Arial"/>
          <w:color w:val="333333"/>
          <w:sz w:val="24"/>
          <w:szCs w:val="24"/>
        </w:rPr>
        <w:t xml:space="preserve"> “larboard” from the words “laden”- to load + “</w:t>
      </w:r>
      <w:proofErr w:type="spellStart"/>
      <w:r w:rsidRPr="00834048">
        <w:rPr>
          <w:rFonts w:ascii="Arial" w:eastAsia="Times New Roman" w:hAnsi="Arial" w:cs="Arial"/>
          <w:color w:val="333333"/>
          <w:sz w:val="24"/>
          <w:szCs w:val="24"/>
        </w:rPr>
        <w:t>bord</w:t>
      </w:r>
      <w:proofErr w:type="spellEnd"/>
      <w:r w:rsidRPr="00834048">
        <w:rPr>
          <w:rFonts w:ascii="Arial" w:eastAsia="Times New Roman" w:hAnsi="Arial" w:cs="Arial"/>
          <w:color w:val="333333"/>
          <w:sz w:val="24"/>
          <w:szCs w:val="24"/>
        </w:rPr>
        <w:t>” this arises because to prevent the steering paddle from being damaged the boat was landed with the quay on the left so they could be loaded.</w:t>
      </w:r>
    </w:p>
    <w:p w:rsidR="00216B8A" w:rsidRPr="00834048" w:rsidRDefault="00216B8A" w:rsidP="00216B8A">
      <w:pPr>
        <w:shd w:val="clear" w:color="auto" w:fill="F2F7FD"/>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3776345" cy="3051810"/>
            <wp:effectExtent l="19050" t="0" r="0" b="0"/>
            <wp:docPr id="141" name="Picture 141" descr="http://www.greatmodelboat.com/templates/home/default/images/viking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greatmodelboat.com/templates/home/default/images/vikings5.jpg"/>
                    <pic:cNvPicPr>
                      <a:picLocks noChangeAspect="1" noChangeArrowheads="1"/>
                    </pic:cNvPicPr>
                  </pic:nvPicPr>
                  <pic:blipFill>
                    <a:blip r:embed="rId14" cstate="print"/>
                    <a:srcRect/>
                    <a:stretch>
                      <a:fillRect/>
                    </a:stretch>
                  </pic:blipFill>
                  <pic:spPr bwMode="auto">
                    <a:xfrm>
                      <a:off x="0" y="0"/>
                      <a:ext cx="3776345" cy="3051810"/>
                    </a:xfrm>
                    <a:prstGeom prst="rect">
                      <a:avLst/>
                    </a:prstGeom>
                    <a:noFill/>
                    <a:ln w="9525">
                      <a:noFill/>
                      <a:miter lim="800000"/>
                      <a:headEnd/>
                      <a:tailEnd/>
                    </a:ln>
                  </pic:spPr>
                </pic:pic>
              </a:graphicData>
            </a:graphic>
          </wp:inline>
        </w:drawing>
      </w:r>
    </w:p>
    <w:p w:rsidR="00216B8A" w:rsidRPr="00834048" w:rsidRDefault="00216B8A" w:rsidP="00216B8A">
      <w:pPr>
        <w:shd w:val="clear" w:color="auto" w:fill="F2F7FD"/>
        <w:spacing w:after="240" w:line="240" w:lineRule="auto"/>
        <w:rPr>
          <w:rFonts w:ascii="Arial" w:eastAsia="Times New Roman" w:hAnsi="Arial" w:cs="Arial"/>
          <w:color w:val="333333"/>
          <w:sz w:val="24"/>
          <w:szCs w:val="24"/>
        </w:rPr>
      </w:pPr>
      <w:r w:rsidRPr="00834048">
        <w:rPr>
          <w:rFonts w:ascii="Arial" w:eastAsia="Times New Roman" w:hAnsi="Arial" w:cs="Arial"/>
          <w:color w:val="333333"/>
          <w:sz w:val="24"/>
          <w:szCs w:val="24"/>
        </w:rPr>
        <w:br/>
        <w:t xml:space="preserve">Sea going vessels </w:t>
      </w:r>
      <w:proofErr w:type="gramStart"/>
      <w:r w:rsidRPr="00834048">
        <w:rPr>
          <w:rFonts w:ascii="Arial" w:eastAsia="Times New Roman" w:hAnsi="Arial" w:cs="Arial"/>
          <w:color w:val="333333"/>
          <w:sz w:val="24"/>
          <w:szCs w:val="24"/>
        </w:rPr>
        <w:t>were often mounted</w:t>
      </w:r>
      <w:proofErr w:type="gramEnd"/>
      <w:r w:rsidRPr="00834048">
        <w:rPr>
          <w:rFonts w:ascii="Arial" w:eastAsia="Times New Roman" w:hAnsi="Arial" w:cs="Arial"/>
          <w:color w:val="333333"/>
          <w:sz w:val="24"/>
          <w:szCs w:val="24"/>
        </w:rPr>
        <w:t xml:space="preserve"> with a dragon or serpents head on the prow. It is important to remember that most people of the Viking age were very superstitious by our standards. The </w:t>
      </w:r>
      <w:proofErr w:type="gramStart"/>
      <w:r w:rsidRPr="00834048">
        <w:rPr>
          <w:rFonts w:ascii="Arial" w:eastAsia="Times New Roman" w:hAnsi="Arial" w:cs="Arial"/>
          <w:color w:val="333333"/>
          <w:sz w:val="24"/>
          <w:szCs w:val="24"/>
        </w:rPr>
        <w:t>dragon head</w:t>
      </w:r>
      <w:proofErr w:type="gramEnd"/>
      <w:r w:rsidRPr="00834048">
        <w:rPr>
          <w:rFonts w:ascii="Arial" w:eastAsia="Times New Roman" w:hAnsi="Arial" w:cs="Arial"/>
          <w:color w:val="333333"/>
          <w:sz w:val="24"/>
          <w:szCs w:val="24"/>
        </w:rPr>
        <w:t xml:space="preserve"> was simply to frighten away sea monsters and spirits. When approaching land the head </w:t>
      </w:r>
      <w:proofErr w:type="gramStart"/>
      <w:r w:rsidRPr="00834048">
        <w:rPr>
          <w:rFonts w:ascii="Arial" w:eastAsia="Times New Roman" w:hAnsi="Arial" w:cs="Arial"/>
          <w:color w:val="333333"/>
          <w:sz w:val="24"/>
          <w:szCs w:val="24"/>
        </w:rPr>
        <w:t>could be removed</w:t>
      </w:r>
      <w:proofErr w:type="gramEnd"/>
      <w:r w:rsidRPr="00834048">
        <w:rPr>
          <w:rFonts w:ascii="Arial" w:eastAsia="Times New Roman" w:hAnsi="Arial" w:cs="Arial"/>
          <w:color w:val="333333"/>
          <w:sz w:val="24"/>
          <w:szCs w:val="24"/>
        </w:rPr>
        <w:t xml:space="preserve"> to prevent scaring off the friendly land spirits.</w:t>
      </w:r>
    </w:p>
    <w:p w:rsidR="00216B8A" w:rsidRPr="00834048" w:rsidRDefault="00216B8A" w:rsidP="00216B8A">
      <w:pPr>
        <w:shd w:val="clear" w:color="auto" w:fill="F2F7FD"/>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4382135" cy="3622040"/>
            <wp:effectExtent l="19050" t="0" r="0" b="0"/>
            <wp:docPr id="142" name="Picture 142" descr="http://www.greatmodelboat.com/templates/home/default/images/viking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greatmodelboat.com/templates/home/default/images/vikings6.jpg"/>
                    <pic:cNvPicPr>
                      <a:picLocks noChangeAspect="1" noChangeArrowheads="1"/>
                    </pic:cNvPicPr>
                  </pic:nvPicPr>
                  <pic:blipFill>
                    <a:blip r:embed="rId15" cstate="print"/>
                    <a:srcRect/>
                    <a:stretch>
                      <a:fillRect/>
                    </a:stretch>
                  </pic:blipFill>
                  <pic:spPr bwMode="auto">
                    <a:xfrm>
                      <a:off x="0" y="0"/>
                      <a:ext cx="4382135" cy="3622040"/>
                    </a:xfrm>
                    <a:prstGeom prst="rect">
                      <a:avLst/>
                    </a:prstGeom>
                    <a:noFill/>
                    <a:ln w="9525">
                      <a:noFill/>
                      <a:miter lim="800000"/>
                      <a:headEnd/>
                      <a:tailEnd/>
                    </a:ln>
                  </pic:spPr>
                </pic:pic>
              </a:graphicData>
            </a:graphic>
          </wp:inline>
        </w:drawing>
      </w:r>
    </w:p>
    <w:p w:rsidR="00216B8A" w:rsidRDefault="00216B8A" w:rsidP="00216B8A">
      <w:r w:rsidRPr="00834048">
        <w:rPr>
          <w:rFonts w:ascii="Arial" w:eastAsia="Times New Roman" w:hAnsi="Arial" w:cs="Arial"/>
          <w:color w:val="333333"/>
          <w:sz w:val="24"/>
          <w:szCs w:val="24"/>
        </w:rPr>
        <w:br/>
        <w:t xml:space="preserve">In recent generations, the war ship has become the cultural icon of the Vikings. This trend is not particularly shocking, as the ship functioned as the centerpiece of Scandinavian culture for centuries. In fact, the importance of the Viking ship is deeply rooted in Scandinavian culture, as the vessel served both pragmatic and religious purposes. Scandinavia is a region with relatively high inland mountain ranges and easy access to coastal ports. Consequently, trade routes primarily operated via shipping, as inland trading was both hazardous and cumbersome. Viking kingdoms thus developed into coastal cities, all of which were deeply dependent on the North Sea for survival and development. Control of the waterways was then of critical importance, and consequently the most advanced war ships were in high demand. In fact, because of their overwhelming importance, ships became a mainstay of the Viking pagan religion, as they evolved into symbols of power and prowess. Throughout the first millennia, respectable Viking chieftains and noblemen </w:t>
      </w:r>
      <w:proofErr w:type="gramStart"/>
      <w:r w:rsidRPr="00834048">
        <w:rPr>
          <w:rFonts w:ascii="Arial" w:eastAsia="Times New Roman" w:hAnsi="Arial" w:cs="Arial"/>
          <w:color w:val="333333"/>
          <w:sz w:val="24"/>
          <w:szCs w:val="24"/>
        </w:rPr>
        <w:t>were commonly buried</w:t>
      </w:r>
      <w:proofErr w:type="gramEnd"/>
      <w:r w:rsidRPr="00834048">
        <w:rPr>
          <w:rFonts w:ascii="Arial" w:eastAsia="Times New Roman" w:hAnsi="Arial" w:cs="Arial"/>
          <w:color w:val="333333"/>
          <w:sz w:val="24"/>
          <w:szCs w:val="24"/>
        </w:rPr>
        <w:t xml:space="preserve"> with an intact, luxurious ship to transport them to the afterlife. Furthermore, the </w:t>
      </w:r>
      <w:proofErr w:type="spellStart"/>
      <w:r w:rsidRPr="00834048">
        <w:rPr>
          <w:rFonts w:ascii="Arial" w:eastAsia="Times New Roman" w:hAnsi="Arial" w:cs="Arial"/>
          <w:color w:val="333333"/>
          <w:sz w:val="24"/>
          <w:szCs w:val="24"/>
        </w:rPr>
        <w:t>Hedeby</w:t>
      </w:r>
      <w:proofErr w:type="spellEnd"/>
      <w:r w:rsidRPr="00834048">
        <w:rPr>
          <w:rFonts w:ascii="Arial" w:eastAsia="Times New Roman" w:hAnsi="Arial" w:cs="Arial"/>
          <w:color w:val="333333"/>
          <w:sz w:val="24"/>
          <w:szCs w:val="24"/>
        </w:rPr>
        <w:t xml:space="preserve"> coins, among the earliest known Danish currency, have ships as emblems, showing the importance of naval vessels in the area. Through such cultural and practical significance, the Viking ship progressed into the most powerful, advanced naval vessel in Viking Age Europe</w:t>
      </w:r>
    </w:p>
    <w:p w:rsidR="001A4B93" w:rsidRDefault="009C287F">
      <w:r>
        <w:rPr>
          <w:noProof/>
          <w:sz w:val="36"/>
          <w:szCs w:val="36"/>
        </w:rPr>
        <w:lastRenderedPageBreak/>
        <w:drawing>
          <wp:inline distT="0" distB="0" distL="0" distR="0">
            <wp:extent cx="5943600" cy="3952994"/>
            <wp:effectExtent l="19050" t="0" r="0" b="0"/>
            <wp:docPr id="2" name="Picture 1" descr="The lapstrake boat hull. Copyright 2008 Jørn Lø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pstrake boat hull. Copyright 2008 Jørn Løset."/>
                    <pic:cNvPicPr>
                      <a:picLocks noChangeAspect="1" noChangeArrowheads="1"/>
                    </pic:cNvPicPr>
                  </pic:nvPicPr>
                  <pic:blipFill>
                    <a:blip r:embed="rId16" cstate="print"/>
                    <a:srcRect/>
                    <a:stretch>
                      <a:fillRect/>
                    </a:stretch>
                  </pic:blipFill>
                  <pic:spPr bwMode="auto">
                    <a:xfrm>
                      <a:off x="0" y="0"/>
                      <a:ext cx="5943600" cy="3952994"/>
                    </a:xfrm>
                    <a:prstGeom prst="rect">
                      <a:avLst/>
                    </a:prstGeom>
                    <a:noFill/>
                    <a:ln w="9525">
                      <a:noFill/>
                      <a:miter lim="800000"/>
                      <a:headEnd/>
                      <a:tailEnd/>
                    </a:ln>
                  </pic:spPr>
                </pic:pic>
              </a:graphicData>
            </a:graphic>
          </wp:inline>
        </w:drawing>
      </w:r>
    </w:p>
    <w:sectPr w:rsidR="001A4B93" w:rsidSect="001A4B93">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F1" w:rsidRDefault="009C71F1" w:rsidP="00950021">
      <w:pPr>
        <w:spacing w:after="0" w:line="240" w:lineRule="auto"/>
      </w:pPr>
      <w:r>
        <w:separator/>
      </w:r>
    </w:p>
  </w:endnote>
  <w:endnote w:type="continuationSeparator" w:id="0">
    <w:p w:rsidR="009C71F1" w:rsidRDefault="009C71F1" w:rsidP="0095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F1" w:rsidRDefault="009C71F1" w:rsidP="00950021">
      <w:pPr>
        <w:spacing w:after="0" w:line="240" w:lineRule="auto"/>
      </w:pPr>
      <w:r>
        <w:separator/>
      </w:r>
    </w:p>
  </w:footnote>
  <w:footnote w:type="continuationSeparator" w:id="0">
    <w:p w:rsidR="009C71F1" w:rsidRDefault="009C71F1" w:rsidP="0095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7D" w:rsidRPr="00D56D7D" w:rsidRDefault="00216B8A" w:rsidP="004B5B0D">
    <w:pPr>
      <w:pStyle w:val="Header"/>
      <w:tabs>
        <w:tab w:val="left" w:pos="9360"/>
      </w:tabs>
      <w:jc w:val="center"/>
      <w:rPr>
        <w:b/>
        <w:sz w:val="56"/>
      </w:rPr>
    </w:pPr>
    <w:r w:rsidRPr="00D56D7D">
      <w:rPr>
        <w:b/>
        <w:sz w:val="56"/>
      </w:rPr>
      <w:t>VIKING 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F77AA"/>
    <w:multiLevelType w:val="multilevel"/>
    <w:tmpl w:val="ED8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16B8A"/>
    <w:rsid w:val="000E27D4"/>
    <w:rsid w:val="001A4B93"/>
    <w:rsid w:val="00216B8A"/>
    <w:rsid w:val="00681ECB"/>
    <w:rsid w:val="00950021"/>
    <w:rsid w:val="009C287F"/>
    <w:rsid w:val="009C71F1"/>
    <w:rsid w:val="00CD3979"/>
    <w:rsid w:val="00E81A5F"/>
    <w:rsid w:val="00EC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8A"/>
  </w:style>
  <w:style w:type="paragraph" w:styleId="Heading2">
    <w:name w:val="heading 2"/>
    <w:basedOn w:val="Normal"/>
    <w:link w:val="Heading2Char"/>
    <w:uiPriority w:val="9"/>
    <w:qFormat/>
    <w:rsid w:val="00216B8A"/>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B8A"/>
    <w:rPr>
      <w:rFonts w:ascii="Times New Roman" w:eastAsia="Times New Roman" w:hAnsi="Times New Roman" w:cs="Times New Roman"/>
      <w:sz w:val="36"/>
      <w:szCs w:val="36"/>
    </w:rPr>
  </w:style>
  <w:style w:type="paragraph" w:styleId="NormalWeb">
    <w:name w:val="Normal (Web)"/>
    <w:basedOn w:val="Normal"/>
    <w:uiPriority w:val="99"/>
    <w:unhideWhenUsed/>
    <w:rsid w:val="00216B8A"/>
    <w:pPr>
      <w:spacing w:before="100" w:beforeAutospacing="1" w:after="100" w:afterAutospacing="1"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216B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B8A"/>
  </w:style>
  <w:style w:type="paragraph" w:styleId="BalloonText">
    <w:name w:val="Balloon Text"/>
    <w:basedOn w:val="Normal"/>
    <w:link w:val="BalloonTextChar"/>
    <w:uiPriority w:val="99"/>
    <w:semiHidden/>
    <w:unhideWhenUsed/>
    <w:rsid w:val="0021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i&amp;source=images&amp;cd=&amp;cad=rja&amp;docid=k2lyd42PXxEygM&amp;tbnid=CFtSNJ2DU6CVTM:&amp;ved=&amp;url=http://www.ziggityzoom.com/activity/easy-viking-ship-recycled-items&amp;ei=FziUUcy6IOPP0wGKuoCgDg&amp;psig=AFQjCNFE9sE9RX5lwOzY4nenSwMLpa0u0Q&amp;ust=1368754583604493"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2013-05-16T02:26:00Z</dcterms:created>
  <dcterms:modified xsi:type="dcterms:W3CDTF">2013-05-16T02:33:00Z</dcterms:modified>
</cp:coreProperties>
</file>