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C992" w14:textId="09B30D84" w:rsidR="00DA1506" w:rsidRDefault="00DA1506" w:rsidP="00F96B7D">
      <w:pPr>
        <w:jc w:val="center"/>
        <w:rPr>
          <w:rFonts w:ascii="Kristen ITC" w:hAnsi="Kristen ITC"/>
          <w:sz w:val="36"/>
          <w:szCs w:val="36"/>
        </w:rPr>
      </w:pPr>
      <w:bookmarkStart w:id="0" w:name="_GoBack"/>
      <w:r w:rsidRPr="00C61484">
        <w:rPr>
          <w:rFonts w:ascii="Arial Narrow" w:hAnsi="Arial Narrow"/>
          <w:noProof/>
        </w:rPr>
        <w:drawing>
          <wp:anchor distT="0" distB="0" distL="114300" distR="114300" simplePos="0" relativeHeight="251660288" behindDoc="0" locked="0" layoutInCell="1" allowOverlap="1" wp14:anchorId="6C28ABF5" wp14:editId="3CE9D016">
            <wp:simplePos x="0" y="0"/>
            <wp:positionH relativeFrom="margin">
              <wp:posOffset>4980940</wp:posOffset>
            </wp:positionH>
            <wp:positionV relativeFrom="paragraph">
              <wp:posOffset>-34117</wp:posOffset>
            </wp:positionV>
            <wp:extent cx="1322705" cy="826770"/>
            <wp:effectExtent l="0" t="0" r="0" b="0"/>
            <wp:wrapNone/>
            <wp:docPr id="2" name="Picture 2" descr="C:\Users\krista.cabel\Desktop\Dr. Losier\KnightHead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cabel\Desktop\Dr. Losier\KnightHead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70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C61484">
        <w:rPr>
          <w:rFonts w:ascii="Arial Narrow" w:hAnsi="Arial Narrow"/>
          <w:noProof/>
        </w:rPr>
        <w:drawing>
          <wp:anchor distT="0" distB="0" distL="114300" distR="114300" simplePos="0" relativeHeight="251658240" behindDoc="0" locked="0" layoutInCell="1" allowOverlap="1" wp14:anchorId="5FA498AA" wp14:editId="04114426">
            <wp:simplePos x="0" y="0"/>
            <wp:positionH relativeFrom="margin">
              <wp:posOffset>-636905</wp:posOffset>
            </wp:positionH>
            <wp:positionV relativeFrom="paragraph">
              <wp:posOffset>-13624</wp:posOffset>
            </wp:positionV>
            <wp:extent cx="1322705" cy="826770"/>
            <wp:effectExtent l="0" t="0" r="0" b="0"/>
            <wp:wrapNone/>
            <wp:docPr id="1" name="Picture 1" descr="C:\Users\krista.cabel\Desktop\Dr. Losier\KnightHead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cabel\Desktop\Dr. Losier\KnightHead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270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484">
        <w:rPr>
          <w:rFonts w:ascii="Kristen ITC" w:hAnsi="Kristen ITC"/>
          <w:sz w:val="36"/>
          <w:szCs w:val="36"/>
        </w:rPr>
        <w:t xml:space="preserve"> </w:t>
      </w:r>
    </w:p>
    <w:p w14:paraId="272DA54F" w14:textId="30F2640B" w:rsidR="00F96B7D" w:rsidRDefault="002B3130" w:rsidP="00F96B7D">
      <w:pPr>
        <w:jc w:val="center"/>
        <w:rPr>
          <w:rFonts w:ascii="Kristen ITC" w:hAnsi="Kristen ITC"/>
          <w:sz w:val="36"/>
          <w:szCs w:val="36"/>
        </w:rPr>
      </w:pPr>
      <w:r>
        <w:rPr>
          <w:rFonts w:ascii="Kristen ITC" w:hAnsi="Kristen ITC"/>
          <w:sz w:val="36"/>
          <w:szCs w:val="36"/>
        </w:rPr>
        <w:t xml:space="preserve">Humanities </w:t>
      </w:r>
      <w:r w:rsidR="00C61484">
        <w:rPr>
          <w:rFonts w:ascii="Kristen ITC" w:hAnsi="Kristen ITC"/>
          <w:sz w:val="36"/>
          <w:szCs w:val="36"/>
        </w:rPr>
        <w:t>8</w:t>
      </w:r>
      <w:r w:rsidR="00D62C7D">
        <w:rPr>
          <w:rFonts w:ascii="Kristen ITC" w:hAnsi="Kristen ITC"/>
          <w:sz w:val="36"/>
          <w:szCs w:val="36"/>
        </w:rPr>
        <w:t xml:space="preserve"> Course Outline</w:t>
      </w:r>
    </w:p>
    <w:p w14:paraId="1D2B9A93" w14:textId="77777777" w:rsidR="00F96B7D" w:rsidRPr="00A42F15" w:rsidRDefault="00F96B7D" w:rsidP="00F96B7D">
      <w:pPr>
        <w:jc w:val="center"/>
        <w:rPr>
          <w:rFonts w:ascii="Kristen ITC" w:hAnsi="Kristen ITC"/>
          <w:sz w:val="28"/>
          <w:szCs w:val="28"/>
        </w:rPr>
      </w:pPr>
      <w:r w:rsidRPr="00A42F15">
        <w:rPr>
          <w:rFonts w:ascii="Kristen ITC" w:hAnsi="Kristen ITC"/>
          <w:sz w:val="28"/>
          <w:szCs w:val="28"/>
        </w:rPr>
        <w:t xml:space="preserve">Mrs. </w:t>
      </w:r>
      <w:proofErr w:type="spellStart"/>
      <w:r w:rsidRPr="00A42F15">
        <w:rPr>
          <w:rFonts w:ascii="Kristen ITC" w:hAnsi="Kristen ITC"/>
          <w:sz w:val="28"/>
          <w:szCs w:val="28"/>
        </w:rPr>
        <w:t>Cabel</w:t>
      </w:r>
      <w:proofErr w:type="spellEnd"/>
    </w:p>
    <w:p w14:paraId="2CD5A8D5" w14:textId="77777777" w:rsidR="00F96B7D" w:rsidRPr="00D62C7D" w:rsidRDefault="00F96B7D" w:rsidP="00E974BC">
      <w:pPr>
        <w:pBdr>
          <w:bottom w:val="single" w:sz="24" w:space="1" w:color="auto"/>
        </w:pBdr>
        <w:rPr>
          <w:rFonts w:ascii="Kristen ITC" w:hAnsi="Kristen ITC"/>
          <w:sz w:val="4"/>
          <w:szCs w:val="4"/>
        </w:rPr>
      </w:pPr>
    </w:p>
    <w:p w14:paraId="1BBACC65" w14:textId="77777777" w:rsidR="00F96B7D" w:rsidRDefault="00F96B7D" w:rsidP="00F96B7D">
      <w:pPr>
        <w:jc w:val="center"/>
        <w:rPr>
          <w:rFonts w:ascii="Kristen ITC" w:hAnsi="Kristen ITC"/>
          <w:sz w:val="28"/>
          <w:szCs w:val="28"/>
        </w:rPr>
      </w:pPr>
    </w:p>
    <w:p w14:paraId="68401070" w14:textId="4427A7F2" w:rsidR="003C4BA0" w:rsidRPr="002D0E36" w:rsidRDefault="002B68D1" w:rsidP="003C4BA0">
      <w:pPr>
        <w:rPr>
          <w:rFonts w:ascii="Arial Narrow" w:hAnsi="Arial Narrow"/>
        </w:rPr>
      </w:pPr>
      <w:r w:rsidRPr="002D0E36">
        <w:rPr>
          <w:rFonts w:ascii="Arial Narrow" w:hAnsi="Arial Narrow"/>
        </w:rPr>
        <w:t xml:space="preserve">Welcome to </w:t>
      </w:r>
      <w:r w:rsidR="00C61484">
        <w:rPr>
          <w:rFonts w:ascii="Arial Narrow" w:hAnsi="Arial Narrow"/>
        </w:rPr>
        <w:t xml:space="preserve">Grade 8 </w:t>
      </w:r>
      <w:r w:rsidR="002B3130">
        <w:rPr>
          <w:rFonts w:ascii="Arial Narrow" w:hAnsi="Arial Narrow"/>
        </w:rPr>
        <w:t>Humanities</w:t>
      </w:r>
      <w:r w:rsidR="00C61484">
        <w:rPr>
          <w:rFonts w:ascii="Arial Narrow" w:hAnsi="Arial Narrow"/>
        </w:rPr>
        <w:t>, Knights</w:t>
      </w:r>
      <w:r w:rsidRPr="002D0E36">
        <w:rPr>
          <w:rFonts w:ascii="Arial Narrow" w:hAnsi="Arial Narrow"/>
        </w:rPr>
        <w:t xml:space="preserve">!  </w:t>
      </w:r>
      <w:r w:rsidR="002B3130">
        <w:rPr>
          <w:rFonts w:ascii="Arial Narrow" w:hAnsi="Arial Narrow"/>
        </w:rPr>
        <w:t xml:space="preserve">During this block of time, we will be covering curriculum outcomes from language arts, social studies, and STEAM.  </w:t>
      </w:r>
      <w:r w:rsidR="0030182A">
        <w:rPr>
          <w:rFonts w:ascii="Arial Narrow" w:hAnsi="Arial Narrow"/>
        </w:rPr>
        <w:t xml:space="preserve">This class is designed to be a </w:t>
      </w:r>
      <w:proofErr w:type="gramStart"/>
      <w:r w:rsidR="0030182A">
        <w:rPr>
          <w:rFonts w:ascii="Arial Narrow" w:hAnsi="Arial Narrow"/>
        </w:rPr>
        <w:t>90 minute</w:t>
      </w:r>
      <w:proofErr w:type="gramEnd"/>
      <w:r w:rsidR="0030182A">
        <w:rPr>
          <w:rFonts w:ascii="Arial Narrow" w:hAnsi="Arial Narrow"/>
        </w:rPr>
        <w:t xml:space="preserve"> block to open up more time for project work.</w:t>
      </w:r>
    </w:p>
    <w:p w14:paraId="7CC3790B" w14:textId="77777777" w:rsidR="003C4BA0" w:rsidRPr="002D0E36" w:rsidRDefault="003C4BA0" w:rsidP="003C4BA0">
      <w:pPr>
        <w:rPr>
          <w:rFonts w:ascii="Arial Narrow" w:hAnsi="Arial Narrow"/>
        </w:rPr>
      </w:pPr>
    </w:p>
    <w:p w14:paraId="72078B76" w14:textId="77777777" w:rsidR="003C4BA0" w:rsidRPr="002D0E36" w:rsidRDefault="003C4BA0" w:rsidP="003C4BA0">
      <w:pPr>
        <w:rPr>
          <w:rFonts w:ascii="Arial Narrow" w:hAnsi="Arial Narrow"/>
        </w:rPr>
      </w:pPr>
      <w:r w:rsidRPr="002D0E36">
        <w:rPr>
          <w:rFonts w:ascii="Arial Narrow" w:hAnsi="Arial Narrow"/>
        </w:rPr>
        <w:t xml:space="preserve">In our </w:t>
      </w:r>
      <w:r w:rsidRPr="002D0E36">
        <w:rPr>
          <w:rFonts w:ascii="Arial Narrow" w:hAnsi="Arial Narrow"/>
          <w:b/>
        </w:rPr>
        <w:t>reading</w:t>
      </w:r>
      <w:r w:rsidRPr="002D0E36">
        <w:rPr>
          <w:rFonts w:ascii="Arial Narrow" w:hAnsi="Arial Narrow"/>
        </w:rPr>
        <w:t xml:space="preserve"> program, </w:t>
      </w:r>
      <w:r w:rsidR="00D615CF" w:rsidRPr="002D0E36">
        <w:rPr>
          <w:rFonts w:ascii="Arial Narrow" w:hAnsi="Arial Narrow"/>
        </w:rPr>
        <w:t>you</w:t>
      </w:r>
      <w:r w:rsidRPr="002D0E36">
        <w:rPr>
          <w:rFonts w:ascii="Arial Narrow" w:hAnsi="Arial Narrow"/>
        </w:rPr>
        <w:t xml:space="preserve"> will engage in independent and shared reading, and will respond to </w:t>
      </w:r>
      <w:r w:rsidR="00D615CF" w:rsidRPr="002D0E36">
        <w:rPr>
          <w:rFonts w:ascii="Arial Narrow" w:hAnsi="Arial Narrow"/>
        </w:rPr>
        <w:t xml:space="preserve">your </w:t>
      </w:r>
      <w:r w:rsidRPr="002D0E36">
        <w:rPr>
          <w:rFonts w:ascii="Arial Narrow" w:hAnsi="Arial Narrow"/>
        </w:rPr>
        <w:t xml:space="preserve">reading </w:t>
      </w:r>
      <w:r w:rsidR="00C61484">
        <w:rPr>
          <w:rFonts w:ascii="Arial Narrow" w:hAnsi="Arial Narrow"/>
        </w:rPr>
        <w:t xml:space="preserve">in a variety of ways, including </w:t>
      </w:r>
      <w:r w:rsidRPr="002D0E36">
        <w:rPr>
          <w:rFonts w:ascii="Arial Narrow" w:hAnsi="Arial Narrow"/>
        </w:rPr>
        <w:t xml:space="preserve">journals, discussions, projects, </w:t>
      </w:r>
      <w:r w:rsidR="00C61484">
        <w:rPr>
          <w:rFonts w:ascii="Arial Narrow" w:hAnsi="Arial Narrow"/>
        </w:rPr>
        <w:t xml:space="preserve">artwork, </w:t>
      </w:r>
      <w:r w:rsidRPr="002D0E36">
        <w:rPr>
          <w:rFonts w:ascii="Arial Narrow" w:hAnsi="Arial Narrow"/>
        </w:rPr>
        <w:t xml:space="preserve">mini-assignments, and sometimes quizzes and tests.  </w:t>
      </w:r>
      <w:r w:rsidR="004654AB">
        <w:rPr>
          <w:rFonts w:ascii="Arial Narrow" w:hAnsi="Arial Narrow"/>
        </w:rPr>
        <w:t>During SSR</w:t>
      </w:r>
      <w:r w:rsidRPr="002D0E36">
        <w:rPr>
          <w:rFonts w:ascii="Arial Narrow" w:hAnsi="Arial Narrow"/>
        </w:rPr>
        <w:t>,</w:t>
      </w:r>
      <w:r w:rsidR="004654AB">
        <w:rPr>
          <w:rFonts w:ascii="Arial Narrow" w:hAnsi="Arial Narrow"/>
        </w:rPr>
        <w:t xml:space="preserve"> you should read books that suit your interests and are appropriate for your reading level;</w:t>
      </w:r>
      <w:r w:rsidRPr="002D0E36">
        <w:rPr>
          <w:rFonts w:ascii="Arial Narrow" w:hAnsi="Arial Narrow"/>
        </w:rPr>
        <w:t xml:space="preserve"> it is expected that </w:t>
      </w:r>
      <w:r w:rsidR="00D615CF" w:rsidRPr="002D0E36">
        <w:rPr>
          <w:rFonts w:ascii="Arial Narrow" w:hAnsi="Arial Narrow"/>
        </w:rPr>
        <w:t>you</w:t>
      </w:r>
      <w:r w:rsidR="002D0E36">
        <w:rPr>
          <w:rFonts w:ascii="Arial Narrow" w:hAnsi="Arial Narrow"/>
        </w:rPr>
        <w:t xml:space="preserve"> wi</w:t>
      </w:r>
      <w:r w:rsidR="00C61484">
        <w:rPr>
          <w:rFonts w:ascii="Arial Narrow" w:hAnsi="Arial Narrow"/>
        </w:rPr>
        <w:t xml:space="preserve">ll also read </w:t>
      </w:r>
      <w:r w:rsidR="004654AB">
        <w:rPr>
          <w:rFonts w:ascii="Arial Narrow" w:hAnsi="Arial Narrow"/>
        </w:rPr>
        <w:t xml:space="preserve">your book </w:t>
      </w:r>
      <w:r w:rsidR="00C61484">
        <w:rPr>
          <w:rFonts w:ascii="Arial Narrow" w:hAnsi="Arial Narrow"/>
        </w:rPr>
        <w:t>at home for twenty minutes each night</w:t>
      </w:r>
      <w:r w:rsidR="002D0E36">
        <w:rPr>
          <w:rFonts w:ascii="Arial Narrow" w:hAnsi="Arial Narrow"/>
        </w:rPr>
        <w:t>.</w:t>
      </w:r>
      <w:r w:rsidRPr="002D0E36">
        <w:rPr>
          <w:rFonts w:ascii="Arial Narrow" w:hAnsi="Arial Narrow"/>
        </w:rPr>
        <w:t xml:space="preserve"> </w:t>
      </w:r>
      <w:r w:rsidR="00D62C7D" w:rsidRPr="002D0E36">
        <w:rPr>
          <w:rFonts w:ascii="Arial Narrow" w:hAnsi="Arial Narrow"/>
        </w:rPr>
        <w:t xml:space="preserve">You will not complete projects on SSR books, rather you will conference with me and be asked to complete </w:t>
      </w:r>
      <w:r w:rsidR="00C61484">
        <w:rPr>
          <w:rFonts w:ascii="Arial Narrow" w:hAnsi="Arial Narrow"/>
        </w:rPr>
        <w:t xml:space="preserve">short </w:t>
      </w:r>
      <w:r w:rsidR="00D62C7D" w:rsidRPr="002D0E36">
        <w:rPr>
          <w:rFonts w:ascii="Arial Narrow" w:hAnsi="Arial Narrow"/>
        </w:rPr>
        <w:t>demand ac</w:t>
      </w:r>
      <w:r w:rsidR="00C61484">
        <w:rPr>
          <w:rFonts w:ascii="Arial Narrow" w:hAnsi="Arial Narrow"/>
        </w:rPr>
        <w:t>tivities on your book</w:t>
      </w:r>
      <w:r w:rsidR="00D62C7D" w:rsidRPr="002D0E36">
        <w:rPr>
          <w:rFonts w:ascii="Arial Narrow" w:hAnsi="Arial Narrow"/>
        </w:rPr>
        <w:t xml:space="preserve">.  </w:t>
      </w:r>
      <w:r w:rsidRPr="002D0E36">
        <w:rPr>
          <w:rFonts w:ascii="Arial Narrow" w:hAnsi="Arial Narrow"/>
        </w:rPr>
        <w:t xml:space="preserve">I have a classroom library, which </w:t>
      </w:r>
      <w:r w:rsidR="00D615CF" w:rsidRPr="002D0E36">
        <w:rPr>
          <w:rFonts w:ascii="Arial Narrow" w:hAnsi="Arial Narrow"/>
        </w:rPr>
        <w:t>you can</w:t>
      </w:r>
      <w:r w:rsidRPr="002D0E36">
        <w:rPr>
          <w:rFonts w:ascii="Arial Narrow" w:hAnsi="Arial Narrow"/>
        </w:rPr>
        <w:t xml:space="preserve"> use to sign out books, and of course, </w:t>
      </w:r>
      <w:r w:rsidR="00D615CF" w:rsidRPr="002D0E36">
        <w:rPr>
          <w:rFonts w:ascii="Arial Narrow" w:hAnsi="Arial Narrow"/>
        </w:rPr>
        <w:t xml:space="preserve">you </w:t>
      </w:r>
      <w:r w:rsidRPr="002D0E36">
        <w:rPr>
          <w:rFonts w:ascii="Arial Narrow" w:hAnsi="Arial Narrow"/>
        </w:rPr>
        <w:t xml:space="preserve">can </w:t>
      </w:r>
      <w:r w:rsidR="00D615CF" w:rsidRPr="002D0E36">
        <w:rPr>
          <w:rFonts w:ascii="Arial Narrow" w:hAnsi="Arial Narrow"/>
        </w:rPr>
        <w:t>access</w:t>
      </w:r>
      <w:r w:rsidRPr="002D0E36">
        <w:rPr>
          <w:rFonts w:ascii="Arial Narrow" w:hAnsi="Arial Narrow"/>
        </w:rPr>
        <w:t xml:space="preserve"> the many resources that are available in our school library</w:t>
      </w:r>
      <w:r w:rsidR="004654AB">
        <w:rPr>
          <w:rFonts w:ascii="Arial Narrow" w:hAnsi="Arial Narrow"/>
        </w:rPr>
        <w:t xml:space="preserve"> and through the Scholastics Book Club</w:t>
      </w:r>
      <w:r w:rsidRPr="002D0E36">
        <w:rPr>
          <w:rFonts w:ascii="Arial Narrow" w:hAnsi="Arial Narrow"/>
        </w:rPr>
        <w:t xml:space="preserve">. </w:t>
      </w:r>
      <w:r w:rsidR="00C61484" w:rsidRPr="004654AB">
        <w:rPr>
          <w:rFonts w:ascii="Arial Narrow" w:hAnsi="Arial Narrow" w:cs="Arial"/>
        </w:rPr>
        <w:t xml:space="preserve">We will complete one class novel study this year and we will enhance our comprehension through the reading of multiple types of texts, including short stories, articles, </w:t>
      </w:r>
      <w:r w:rsidR="004654AB">
        <w:rPr>
          <w:rFonts w:ascii="Arial Narrow" w:hAnsi="Arial Narrow" w:cs="Arial"/>
        </w:rPr>
        <w:t xml:space="preserve">poetry, </w:t>
      </w:r>
      <w:r w:rsidR="00C61484" w:rsidRPr="004654AB">
        <w:rPr>
          <w:rFonts w:ascii="Arial Narrow" w:hAnsi="Arial Narrow" w:cs="Arial"/>
        </w:rPr>
        <w:t>in</w:t>
      </w:r>
      <w:r w:rsidR="004654AB" w:rsidRPr="004654AB">
        <w:rPr>
          <w:rFonts w:ascii="Arial Narrow" w:hAnsi="Arial Narrow" w:cs="Arial"/>
        </w:rPr>
        <w:t>fographics, advertisements, com</w:t>
      </w:r>
      <w:r w:rsidR="004654AB">
        <w:rPr>
          <w:rFonts w:ascii="Arial Narrow" w:hAnsi="Arial Narrow" w:cs="Arial"/>
        </w:rPr>
        <w:t>ics, art, spoken word, and</w:t>
      </w:r>
      <w:r w:rsidR="004654AB" w:rsidRPr="004654AB">
        <w:rPr>
          <w:rFonts w:ascii="Arial Narrow" w:hAnsi="Arial Narrow" w:cs="Arial"/>
        </w:rPr>
        <w:t xml:space="preserve"> digital texts.</w:t>
      </w:r>
    </w:p>
    <w:p w14:paraId="267E206F" w14:textId="77777777" w:rsidR="003C4BA0" w:rsidRPr="002D0E36" w:rsidRDefault="003C4BA0" w:rsidP="003C4BA0">
      <w:pPr>
        <w:rPr>
          <w:rFonts w:ascii="Arial Narrow" w:hAnsi="Arial Narrow"/>
        </w:rPr>
      </w:pPr>
    </w:p>
    <w:p w14:paraId="4FAF11D3" w14:textId="77777777" w:rsidR="003C4BA0" w:rsidRPr="002D0E36" w:rsidRDefault="003C4BA0" w:rsidP="003C4BA0">
      <w:pPr>
        <w:rPr>
          <w:rFonts w:ascii="Arial Narrow" w:hAnsi="Arial Narrow"/>
        </w:rPr>
      </w:pPr>
      <w:r w:rsidRPr="002D0E36">
        <w:rPr>
          <w:rFonts w:ascii="Arial Narrow" w:hAnsi="Arial Narrow"/>
        </w:rPr>
        <w:t xml:space="preserve">Our </w:t>
      </w:r>
      <w:r w:rsidRPr="002D0E36">
        <w:rPr>
          <w:rFonts w:ascii="Arial Narrow" w:hAnsi="Arial Narrow"/>
          <w:b/>
        </w:rPr>
        <w:t>writing</w:t>
      </w:r>
      <w:r w:rsidRPr="002D0E36">
        <w:rPr>
          <w:rFonts w:ascii="Arial Narrow" w:hAnsi="Arial Narrow"/>
        </w:rPr>
        <w:t xml:space="preserve"> program will take the form of a writing workshop, which means that students may travel through the writing process at different speeds.  Writing workshop will always begin with a quick write or a mini-lesson on grammar, writing techniques, the writing process, or issues concerning our current genre. </w:t>
      </w:r>
      <w:r w:rsidR="002D0E36">
        <w:rPr>
          <w:rFonts w:ascii="Arial Narrow" w:hAnsi="Arial Narrow"/>
        </w:rPr>
        <w:t xml:space="preserve">You must have a </w:t>
      </w:r>
      <w:r w:rsidR="002D0E36">
        <w:rPr>
          <w:rFonts w:ascii="Arial Narrow" w:hAnsi="Arial Narrow"/>
          <w:b/>
        </w:rPr>
        <w:t>hard cover writers notebook</w:t>
      </w:r>
      <w:r w:rsidR="002D0E36">
        <w:rPr>
          <w:rFonts w:ascii="Arial Narrow" w:hAnsi="Arial Narrow"/>
        </w:rPr>
        <w:t>, which will be used for quick writes, journaling, prewriting, an</w:t>
      </w:r>
      <w:r w:rsidR="00E855BB">
        <w:rPr>
          <w:rFonts w:ascii="Arial Narrow" w:hAnsi="Arial Narrow"/>
        </w:rPr>
        <w:t xml:space="preserve">d drafting. </w:t>
      </w:r>
      <w:r w:rsidRPr="002D0E36">
        <w:rPr>
          <w:rFonts w:ascii="Arial Narrow" w:hAnsi="Arial Narrow"/>
        </w:rPr>
        <w:t xml:space="preserve"> </w:t>
      </w:r>
      <w:r w:rsidR="004654AB" w:rsidRPr="004654AB">
        <w:rPr>
          <w:rFonts w:ascii="Arial Narrow" w:hAnsi="Arial Narrow" w:cs="Arial"/>
        </w:rPr>
        <w:t>Almost all writing pieces are done in class so that I can help students throughout the writing process, provide support, writing strategies and limit frustration, as writing is not always an easy task for you</w:t>
      </w:r>
      <w:r w:rsidR="004654AB">
        <w:rPr>
          <w:rFonts w:ascii="Arial Narrow" w:hAnsi="Arial Narrow" w:cs="Arial"/>
        </w:rPr>
        <w:t>ng people.  However, if you</w:t>
      </w:r>
      <w:r w:rsidR="004654AB" w:rsidRPr="004654AB">
        <w:rPr>
          <w:rFonts w:ascii="Arial Narrow" w:hAnsi="Arial Narrow" w:cs="Arial"/>
        </w:rPr>
        <w:t xml:space="preserve"> need to catch up on writi</w:t>
      </w:r>
      <w:r w:rsidR="004654AB">
        <w:rPr>
          <w:rFonts w:ascii="Arial Narrow" w:hAnsi="Arial Narrow" w:cs="Arial"/>
        </w:rPr>
        <w:t>ng, are struggling getting your</w:t>
      </w:r>
      <w:r w:rsidR="004654AB" w:rsidRPr="004654AB">
        <w:rPr>
          <w:rFonts w:ascii="Arial Narrow" w:hAnsi="Arial Narrow" w:cs="Arial"/>
        </w:rPr>
        <w:t xml:space="preserve"> ideas down, or are not being productive on a certain day,</w:t>
      </w:r>
      <w:r w:rsidR="004654AB" w:rsidRPr="004654AB">
        <w:rPr>
          <w:rFonts w:ascii="Arial Narrow" w:hAnsi="Arial Narrow" w:cs="Arial"/>
          <w:i/>
        </w:rPr>
        <w:t xml:space="preserve"> </w:t>
      </w:r>
      <w:r w:rsidR="004654AB">
        <w:rPr>
          <w:rFonts w:ascii="Arial Narrow" w:hAnsi="Arial Narrow" w:cs="Arial"/>
        </w:rPr>
        <w:t>you may be asked to bring your</w:t>
      </w:r>
      <w:r w:rsidR="004654AB" w:rsidRPr="004654AB">
        <w:rPr>
          <w:rFonts w:ascii="Arial Narrow" w:hAnsi="Arial Narrow" w:cs="Arial"/>
        </w:rPr>
        <w:t xml:space="preserve"> writing home to complete. Students should also have a memory stick in case they need to save work on a specific piece.  </w:t>
      </w:r>
    </w:p>
    <w:p w14:paraId="0A4B9AC8" w14:textId="77777777" w:rsidR="003C4BA0" w:rsidRDefault="003C4BA0" w:rsidP="003C4BA0">
      <w:pPr>
        <w:rPr>
          <w:rFonts w:ascii="Arial Narrow" w:hAnsi="Arial Narrow"/>
        </w:rPr>
      </w:pPr>
    </w:p>
    <w:p w14:paraId="117D96F1" w14:textId="00FD6B1B" w:rsidR="00363817" w:rsidRDefault="00363817" w:rsidP="00363817">
      <w:pPr>
        <w:rPr>
          <w:rFonts w:ascii="Arial Narrow" w:hAnsi="Arial Narrow"/>
        </w:rPr>
      </w:pPr>
      <w:r w:rsidRPr="002D0E36">
        <w:rPr>
          <w:rFonts w:ascii="Arial Narrow" w:hAnsi="Arial Narrow"/>
        </w:rPr>
        <w:t xml:space="preserve">You will also have the opportunity to brush up on your </w:t>
      </w:r>
      <w:r w:rsidRPr="00486A40">
        <w:rPr>
          <w:rFonts w:ascii="Arial Narrow" w:hAnsi="Arial Narrow"/>
          <w:b/>
        </w:rPr>
        <w:t>speaking and listening</w:t>
      </w:r>
      <w:r>
        <w:rPr>
          <w:rFonts w:ascii="Arial Narrow" w:hAnsi="Arial Narrow"/>
        </w:rPr>
        <w:t xml:space="preserve"> skills, which are</w:t>
      </w:r>
      <w:r w:rsidRPr="002D0E36">
        <w:rPr>
          <w:rFonts w:ascii="Arial Narrow" w:hAnsi="Arial Narrow"/>
        </w:rPr>
        <w:t xml:space="preserve"> an i</w:t>
      </w:r>
      <w:r>
        <w:rPr>
          <w:rFonts w:ascii="Arial Narrow" w:hAnsi="Arial Narrow"/>
        </w:rPr>
        <w:t xml:space="preserve">mportant part of the </w:t>
      </w:r>
      <w:r w:rsidRPr="002D0E36">
        <w:rPr>
          <w:rFonts w:ascii="Arial Narrow" w:hAnsi="Arial Narrow"/>
        </w:rPr>
        <w:t xml:space="preserve">curriculum.  </w:t>
      </w:r>
      <w:r>
        <w:rPr>
          <w:rFonts w:ascii="Arial Narrow" w:hAnsi="Arial Narrow"/>
        </w:rPr>
        <w:t xml:space="preserve">You </w:t>
      </w:r>
      <w:r w:rsidRPr="002D0E36">
        <w:rPr>
          <w:rFonts w:ascii="Arial Narrow" w:hAnsi="Arial Narrow"/>
        </w:rPr>
        <w:t>will be expected to contribute to discussions in partners, small grou</w:t>
      </w:r>
      <w:r w:rsidR="00A06331">
        <w:rPr>
          <w:rFonts w:ascii="Arial Narrow" w:hAnsi="Arial Narrow"/>
        </w:rPr>
        <w:t xml:space="preserve">ps, </w:t>
      </w:r>
      <w:r>
        <w:rPr>
          <w:rFonts w:ascii="Arial Narrow" w:hAnsi="Arial Narrow"/>
        </w:rPr>
        <w:t>whole cla</w:t>
      </w:r>
      <w:r w:rsidR="00A06331">
        <w:rPr>
          <w:rFonts w:ascii="Arial Narrow" w:hAnsi="Arial Narrow"/>
        </w:rPr>
        <w:t xml:space="preserve">ss discussions, and </w:t>
      </w:r>
      <w:r w:rsidR="00045A1F">
        <w:rPr>
          <w:rFonts w:ascii="Arial Narrow" w:hAnsi="Arial Narrow"/>
        </w:rPr>
        <w:t>at times present in groups.</w:t>
      </w:r>
    </w:p>
    <w:p w14:paraId="1A145C71" w14:textId="77777777" w:rsidR="00363817" w:rsidRPr="00FE0F7F" w:rsidRDefault="00363817" w:rsidP="00363817">
      <w:pPr>
        <w:spacing w:before="240"/>
        <w:rPr>
          <w:rFonts w:ascii="Arial Narrow" w:hAnsi="Arial Narrow"/>
          <w:b/>
          <w:sz w:val="32"/>
          <w:szCs w:val="32"/>
        </w:rPr>
      </w:pPr>
      <w:r w:rsidRPr="00FE0F7F">
        <w:rPr>
          <w:rFonts w:ascii="Arial Narrow" w:hAnsi="Arial Narrow"/>
          <w:b/>
          <w:sz w:val="32"/>
          <w:szCs w:val="32"/>
        </w:rPr>
        <w:t>Communication</w:t>
      </w:r>
    </w:p>
    <w:p w14:paraId="1A2B1A11" w14:textId="77777777" w:rsidR="00363817" w:rsidRDefault="00363817" w:rsidP="00363817">
      <w:pPr>
        <w:spacing w:before="240"/>
        <w:rPr>
          <w:rFonts w:ascii="Arial Narrow" w:hAnsi="Arial Narrow"/>
        </w:rPr>
      </w:pPr>
      <w:r w:rsidRPr="00FE0F7F">
        <w:rPr>
          <w:rFonts w:ascii="Arial Narrow" w:hAnsi="Arial Narrow"/>
        </w:rPr>
        <w:t xml:space="preserve">Please use my website to access homework, handouts, image galleries, and links related to the course.  To get to the website, go to </w:t>
      </w:r>
      <w:r>
        <w:rPr>
          <w:rFonts w:ascii="Arial Narrow" w:hAnsi="Arial Narrow"/>
        </w:rPr>
        <w:t>http://drlosier.nbed.nb.ca</w:t>
      </w:r>
      <w:r w:rsidRPr="00FE0F7F">
        <w:rPr>
          <w:rFonts w:ascii="Arial Narrow" w:hAnsi="Arial Narrow"/>
        </w:rPr>
        <w:t xml:space="preserve">, then to “Teacher Pages”, and then click on my name. </w:t>
      </w:r>
    </w:p>
    <w:p w14:paraId="0293CECD" w14:textId="77777777" w:rsidR="003E7DE1" w:rsidRDefault="00FD0EA8" w:rsidP="00363817">
      <w:pPr>
        <w:spacing w:before="240"/>
        <w:rPr>
          <w:rFonts w:ascii="Arial Narrow" w:hAnsi="Arial Narrow"/>
        </w:rPr>
      </w:pPr>
      <w:r>
        <w:rPr>
          <w:rFonts w:ascii="Arial Narrow" w:hAnsi="Arial Narrow"/>
        </w:rPr>
        <w:t>Parents, p</w:t>
      </w:r>
      <w:r w:rsidR="003E7DE1">
        <w:rPr>
          <w:rFonts w:ascii="Arial Narrow" w:hAnsi="Arial Narrow"/>
        </w:rPr>
        <w:t xml:space="preserve">lease do not hesitate to email me if you have any questions, concerns, or comments regarding your child.  My email is </w:t>
      </w:r>
      <w:hyperlink r:id="rId6" w:history="1">
        <w:r w:rsidR="00C6270C" w:rsidRPr="001E5E13">
          <w:rPr>
            <w:rStyle w:val="Hyperlink"/>
            <w:rFonts w:ascii="Arial Narrow" w:hAnsi="Arial Narrow"/>
          </w:rPr>
          <w:t>krista.cabel@nbed.nb.ca</w:t>
        </w:r>
      </w:hyperlink>
      <w:r w:rsidR="003E7DE1">
        <w:rPr>
          <w:rFonts w:ascii="Arial Narrow" w:hAnsi="Arial Narrow"/>
        </w:rPr>
        <w:t>.</w:t>
      </w:r>
    </w:p>
    <w:p w14:paraId="7B715307" w14:textId="77777777" w:rsidR="00C6270C" w:rsidRPr="00FE0F7F" w:rsidRDefault="00FD0EA8" w:rsidP="00363817">
      <w:pPr>
        <w:spacing w:before="240"/>
        <w:rPr>
          <w:rFonts w:ascii="Arial Narrow" w:hAnsi="Arial Narrow"/>
        </w:rPr>
      </w:pPr>
      <w:r>
        <w:rPr>
          <w:rFonts w:ascii="Arial Narrow" w:hAnsi="Arial Narrow"/>
        </w:rPr>
        <w:t>M</w:t>
      </w:r>
      <w:r w:rsidR="00C6270C">
        <w:rPr>
          <w:rFonts w:ascii="Arial Narrow" w:hAnsi="Arial Narrow"/>
        </w:rPr>
        <w:t>y door is alw</w:t>
      </w:r>
      <w:r w:rsidR="00B81C7B">
        <w:rPr>
          <w:rFonts w:ascii="Arial Narrow" w:hAnsi="Arial Narrow"/>
        </w:rPr>
        <w:t>ays open!</w:t>
      </w:r>
    </w:p>
    <w:p w14:paraId="458B3B77" w14:textId="77777777" w:rsidR="00363817" w:rsidRPr="002D0E36" w:rsidRDefault="00363817" w:rsidP="003C4BA0">
      <w:pPr>
        <w:rPr>
          <w:rFonts w:ascii="Arial Narrow" w:hAnsi="Arial Narrow"/>
        </w:rPr>
      </w:pPr>
    </w:p>
    <w:p w14:paraId="097521D2" w14:textId="77777777" w:rsidR="00F65FBB" w:rsidRDefault="00F65FBB" w:rsidP="00F65FBB">
      <w:pPr>
        <w:rPr>
          <w:rFonts w:ascii="Arial Narrow" w:hAnsi="Arial Narrow"/>
          <w:b/>
          <w:sz w:val="12"/>
          <w:szCs w:val="12"/>
        </w:rPr>
      </w:pPr>
    </w:p>
    <w:p w14:paraId="6D9F23BE" w14:textId="77777777" w:rsidR="00363817" w:rsidRDefault="00363817" w:rsidP="00F65FBB">
      <w:pPr>
        <w:rPr>
          <w:rFonts w:ascii="Arial Narrow" w:hAnsi="Arial Narrow"/>
          <w:b/>
          <w:sz w:val="12"/>
          <w:szCs w:val="12"/>
        </w:rPr>
      </w:pPr>
    </w:p>
    <w:p w14:paraId="6284E68A" w14:textId="77777777" w:rsidR="00DA1506" w:rsidRDefault="00DA1506" w:rsidP="00A06331">
      <w:pPr>
        <w:ind w:left="-810" w:right="-810"/>
        <w:rPr>
          <w:rFonts w:ascii="Arial Narrow" w:hAnsi="Arial Narrow"/>
          <w:b/>
          <w:sz w:val="32"/>
          <w:szCs w:val="32"/>
        </w:rPr>
      </w:pPr>
    </w:p>
    <w:p w14:paraId="0D2B218B" w14:textId="2180BAA4" w:rsidR="00A06331" w:rsidRPr="00BE4176" w:rsidRDefault="00061EBF" w:rsidP="00A06331">
      <w:pPr>
        <w:ind w:left="-810" w:right="-810"/>
        <w:rPr>
          <w:rFonts w:ascii="Arial Narrow" w:hAnsi="Arial Narrow"/>
        </w:rPr>
      </w:pPr>
      <w:r w:rsidRPr="00061EBF">
        <w:rPr>
          <w:rFonts w:ascii="Arial Narrow" w:hAnsi="Arial Narrow"/>
          <w:b/>
          <w:sz w:val="32"/>
          <w:szCs w:val="32"/>
        </w:rPr>
        <w:lastRenderedPageBreak/>
        <w:t>Units of Study</w:t>
      </w:r>
      <w:r w:rsidR="00A06331">
        <w:rPr>
          <w:rFonts w:ascii="Arial Narrow" w:hAnsi="Arial Narrow"/>
          <w:b/>
          <w:sz w:val="32"/>
          <w:szCs w:val="32"/>
        </w:rPr>
        <w:t xml:space="preserve"> </w:t>
      </w:r>
      <w:r w:rsidR="00A06331" w:rsidRPr="00C3378C">
        <w:rPr>
          <w:rFonts w:ascii="Arial Narrow" w:hAnsi="Arial Narrow"/>
          <w:sz w:val="22"/>
          <w:szCs w:val="22"/>
        </w:rPr>
        <w:t>As teachable moments arise and the culture of the classroom grows, we may move in different directions based on student needs and interests.  The units of study are therefore, not set in stone, and the timeline may also be altered.  You never know what projects might come our way throughout the year!</w:t>
      </w:r>
    </w:p>
    <w:p w14:paraId="3EB809B7" w14:textId="77777777" w:rsidR="00363817" w:rsidRDefault="00363817" w:rsidP="00F65FBB">
      <w:pPr>
        <w:rPr>
          <w:rFonts w:ascii="Arial Narrow" w:hAnsi="Arial Narrow"/>
          <w:b/>
          <w:sz w:val="12"/>
          <w:szCs w:val="12"/>
        </w:rPr>
      </w:pPr>
    </w:p>
    <w:tbl>
      <w:tblPr>
        <w:tblStyle w:val="TableGrid"/>
        <w:tblpPr w:leftFromText="180" w:rightFromText="180" w:vertAnchor="text" w:horzAnchor="margin" w:tblpXSpec="center" w:tblpY="-43"/>
        <w:tblW w:w="10165" w:type="dxa"/>
        <w:tblLook w:val="04A0" w:firstRow="1" w:lastRow="0" w:firstColumn="1" w:lastColumn="0" w:noHBand="0" w:noVBand="1"/>
      </w:tblPr>
      <w:tblGrid>
        <w:gridCol w:w="1288"/>
        <w:gridCol w:w="2487"/>
        <w:gridCol w:w="2970"/>
        <w:gridCol w:w="3420"/>
      </w:tblGrid>
      <w:tr w:rsidR="0030182A" w:rsidRPr="00BE4176" w14:paraId="5EDF028A" w14:textId="7D7AC306" w:rsidTr="00C3378C">
        <w:tc>
          <w:tcPr>
            <w:tcW w:w="1288" w:type="dxa"/>
          </w:tcPr>
          <w:p w14:paraId="35597EE2" w14:textId="77777777" w:rsidR="0030182A" w:rsidRPr="00BE4176" w:rsidRDefault="0030182A" w:rsidP="00061EBF">
            <w:pPr>
              <w:jc w:val="center"/>
              <w:rPr>
                <w:rFonts w:ascii="Arial Narrow" w:hAnsi="Arial Narrow" w:cs="Arial"/>
                <w:b/>
              </w:rPr>
            </w:pPr>
          </w:p>
        </w:tc>
        <w:tc>
          <w:tcPr>
            <w:tcW w:w="2487" w:type="dxa"/>
          </w:tcPr>
          <w:p w14:paraId="45656FEE" w14:textId="77777777" w:rsidR="0030182A" w:rsidRPr="00BE4176" w:rsidRDefault="0030182A" w:rsidP="00061EBF">
            <w:pPr>
              <w:jc w:val="center"/>
              <w:rPr>
                <w:rFonts w:ascii="Arial Narrow" w:hAnsi="Arial Narrow" w:cs="Arial"/>
                <w:b/>
              </w:rPr>
            </w:pPr>
            <w:r w:rsidRPr="00BE4176">
              <w:rPr>
                <w:rFonts w:ascii="Arial Narrow" w:hAnsi="Arial Narrow" w:cs="Arial"/>
                <w:b/>
              </w:rPr>
              <w:t>Writing</w:t>
            </w:r>
          </w:p>
        </w:tc>
        <w:tc>
          <w:tcPr>
            <w:tcW w:w="2970" w:type="dxa"/>
          </w:tcPr>
          <w:p w14:paraId="5F83D068" w14:textId="77777777" w:rsidR="0030182A" w:rsidRPr="00BE4176" w:rsidRDefault="0030182A" w:rsidP="00061EBF">
            <w:pPr>
              <w:jc w:val="center"/>
              <w:rPr>
                <w:rFonts w:ascii="Arial Narrow" w:hAnsi="Arial Narrow" w:cs="Arial"/>
                <w:b/>
              </w:rPr>
            </w:pPr>
            <w:r w:rsidRPr="00BE4176">
              <w:rPr>
                <w:rFonts w:ascii="Arial Narrow" w:hAnsi="Arial Narrow" w:cs="Arial"/>
                <w:b/>
              </w:rPr>
              <w:t>Reading</w:t>
            </w:r>
          </w:p>
        </w:tc>
        <w:tc>
          <w:tcPr>
            <w:tcW w:w="3420" w:type="dxa"/>
          </w:tcPr>
          <w:p w14:paraId="6998C8EB" w14:textId="083D5D14" w:rsidR="0030182A" w:rsidRPr="00BE4176" w:rsidRDefault="0030182A" w:rsidP="00061EBF">
            <w:pPr>
              <w:jc w:val="center"/>
              <w:rPr>
                <w:rFonts w:ascii="Arial Narrow" w:hAnsi="Arial Narrow" w:cs="Arial"/>
                <w:b/>
              </w:rPr>
            </w:pPr>
            <w:r>
              <w:rPr>
                <w:rFonts w:ascii="Arial Narrow" w:hAnsi="Arial Narrow" w:cs="Arial"/>
                <w:b/>
              </w:rPr>
              <w:t>Project Work</w:t>
            </w:r>
          </w:p>
        </w:tc>
      </w:tr>
      <w:tr w:rsidR="0030182A" w:rsidRPr="00BE4176" w14:paraId="610F74DF" w14:textId="2560D66F" w:rsidTr="00C3378C">
        <w:trPr>
          <w:trHeight w:val="2579"/>
        </w:trPr>
        <w:tc>
          <w:tcPr>
            <w:tcW w:w="1288" w:type="dxa"/>
          </w:tcPr>
          <w:p w14:paraId="2C716364" w14:textId="77777777" w:rsidR="0030182A" w:rsidRPr="00BE4176" w:rsidRDefault="0030182A" w:rsidP="00061EBF">
            <w:pPr>
              <w:jc w:val="center"/>
              <w:rPr>
                <w:rFonts w:ascii="Arial Narrow" w:hAnsi="Arial Narrow" w:cs="Arial"/>
                <w:b/>
              </w:rPr>
            </w:pPr>
          </w:p>
          <w:p w14:paraId="0C78C092" w14:textId="77777777" w:rsidR="00C3378C" w:rsidRDefault="0030182A" w:rsidP="00061EBF">
            <w:pPr>
              <w:jc w:val="center"/>
              <w:rPr>
                <w:rFonts w:ascii="Arial Narrow" w:hAnsi="Arial Narrow" w:cs="Arial"/>
                <w:b/>
              </w:rPr>
            </w:pPr>
            <w:r w:rsidRPr="00BE4176">
              <w:rPr>
                <w:rFonts w:ascii="Arial Narrow" w:hAnsi="Arial Narrow" w:cs="Arial"/>
                <w:b/>
              </w:rPr>
              <w:t>September/</w:t>
            </w:r>
          </w:p>
          <w:p w14:paraId="14FEC574" w14:textId="62DE7D46" w:rsidR="0030182A" w:rsidRPr="00BE4176" w:rsidRDefault="0030182A" w:rsidP="00061EBF">
            <w:pPr>
              <w:jc w:val="center"/>
              <w:rPr>
                <w:rFonts w:ascii="Arial Narrow" w:hAnsi="Arial Narrow" w:cs="Arial"/>
                <w:b/>
              </w:rPr>
            </w:pPr>
            <w:r w:rsidRPr="00BE4176">
              <w:rPr>
                <w:rFonts w:ascii="Arial Narrow" w:hAnsi="Arial Narrow" w:cs="Arial"/>
                <w:b/>
              </w:rPr>
              <w:t>October</w:t>
            </w:r>
          </w:p>
        </w:tc>
        <w:tc>
          <w:tcPr>
            <w:tcW w:w="2487" w:type="dxa"/>
          </w:tcPr>
          <w:p w14:paraId="0CE9A99E" w14:textId="77777777" w:rsidR="0030182A" w:rsidRPr="0030182A" w:rsidRDefault="0030182A" w:rsidP="00061EBF">
            <w:pPr>
              <w:rPr>
                <w:rFonts w:ascii="Arial Narrow" w:hAnsi="Arial Narrow" w:cs="Arial"/>
                <w:sz w:val="20"/>
                <w:szCs w:val="20"/>
              </w:rPr>
            </w:pPr>
            <w:r w:rsidRPr="0030182A">
              <w:rPr>
                <w:rFonts w:ascii="Arial Narrow" w:hAnsi="Arial Narrow" w:cs="Arial"/>
                <w:sz w:val="20"/>
                <w:szCs w:val="20"/>
              </w:rPr>
              <w:t>-Snapshot Moment (small moment fictional or non-fictional narrative writing)</w:t>
            </w:r>
          </w:p>
          <w:p w14:paraId="7B1CC7E5" w14:textId="77777777" w:rsidR="0030182A" w:rsidRPr="0030182A" w:rsidRDefault="0030182A" w:rsidP="00061EBF">
            <w:pPr>
              <w:rPr>
                <w:rFonts w:ascii="Arial Narrow" w:hAnsi="Arial Narrow" w:cs="Arial"/>
                <w:sz w:val="20"/>
                <w:szCs w:val="20"/>
              </w:rPr>
            </w:pPr>
            <w:r w:rsidRPr="0030182A">
              <w:rPr>
                <w:rFonts w:ascii="Arial Narrow" w:hAnsi="Arial Narrow" w:cs="Arial"/>
                <w:sz w:val="20"/>
                <w:szCs w:val="20"/>
              </w:rPr>
              <w:t>-Halloween Flash Fiction Piece</w:t>
            </w:r>
          </w:p>
        </w:tc>
        <w:tc>
          <w:tcPr>
            <w:tcW w:w="2970" w:type="dxa"/>
          </w:tcPr>
          <w:p w14:paraId="1A2D908F" w14:textId="77777777" w:rsidR="0030182A" w:rsidRPr="0030182A" w:rsidRDefault="0030182A" w:rsidP="00A969B8">
            <w:pPr>
              <w:rPr>
                <w:rFonts w:ascii="Arial Narrow" w:hAnsi="Arial Narrow" w:cs="Arial"/>
                <w:sz w:val="20"/>
                <w:szCs w:val="20"/>
              </w:rPr>
            </w:pPr>
            <w:r w:rsidRPr="0030182A">
              <w:rPr>
                <w:rFonts w:ascii="Arial Narrow" w:hAnsi="Arial Narrow" w:cs="Arial"/>
                <w:sz w:val="20"/>
                <w:szCs w:val="20"/>
              </w:rPr>
              <w:t>Multi-modal texts for comprehension – shorter reading comprehension skill building with a variety of text forms (short stories, articles, infographics, diary entries, memoirs, art, digital texts, etc.)</w:t>
            </w:r>
          </w:p>
        </w:tc>
        <w:tc>
          <w:tcPr>
            <w:tcW w:w="3420" w:type="dxa"/>
          </w:tcPr>
          <w:p w14:paraId="2FE7763E" w14:textId="77777777" w:rsidR="0030182A" w:rsidRPr="00C3378C" w:rsidRDefault="0030182A" w:rsidP="00A969B8">
            <w:pPr>
              <w:rPr>
                <w:rFonts w:ascii="Arial Narrow" w:hAnsi="Arial Narrow"/>
                <w:b/>
                <w:sz w:val="20"/>
                <w:szCs w:val="20"/>
              </w:rPr>
            </w:pPr>
            <w:r w:rsidRPr="00C3378C">
              <w:rPr>
                <w:rFonts w:ascii="Arial Narrow" w:hAnsi="Arial Narrow"/>
                <w:b/>
                <w:sz w:val="20"/>
                <w:szCs w:val="20"/>
              </w:rPr>
              <w:t>Elections (Student Vote</w:t>
            </w:r>
            <w:r w:rsidR="00C3378C" w:rsidRPr="00C3378C">
              <w:rPr>
                <w:rFonts w:ascii="Arial Narrow" w:hAnsi="Arial Narrow"/>
                <w:b/>
                <w:sz w:val="20"/>
                <w:szCs w:val="20"/>
              </w:rPr>
              <w:t xml:space="preserve"> Canada program</w:t>
            </w:r>
            <w:r w:rsidRPr="00C3378C">
              <w:rPr>
                <w:rFonts w:ascii="Arial Narrow" w:hAnsi="Arial Narrow"/>
                <w:b/>
                <w:sz w:val="20"/>
                <w:szCs w:val="20"/>
              </w:rPr>
              <w:t>)</w:t>
            </w:r>
          </w:p>
          <w:p w14:paraId="0F0F2BDB" w14:textId="36775B3A" w:rsidR="00C3378C" w:rsidRPr="00C3378C" w:rsidRDefault="00C3378C" w:rsidP="00C3378C">
            <w:pPr>
              <w:rPr>
                <w:rFonts w:ascii="Arial Narrow" w:hAnsi="Arial Narrow"/>
                <w:b/>
                <w:sz w:val="20"/>
                <w:szCs w:val="20"/>
              </w:rPr>
            </w:pPr>
            <w:r w:rsidRPr="00C3378C">
              <w:rPr>
                <w:rFonts w:ascii="Arial Narrow" w:hAnsi="Arial Narrow"/>
                <w:sz w:val="20"/>
                <w:szCs w:val="20"/>
                <w:shd w:val="clear" w:color="auto" w:fill="FFFFFF"/>
              </w:rPr>
              <w:t>Students learn about government and the electoral process, and research the issues, parties and candidates through classroom learning, campaign activities, media consumption and family dialogue. On election day, students take on the roles of election officials and coordinate a class vote for the election candidates running in our school’s electoral district. </w:t>
            </w:r>
          </w:p>
        </w:tc>
      </w:tr>
      <w:tr w:rsidR="0030182A" w:rsidRPr="00BE4176" w14:paraId="19DC12DE" w14:textId="541227A1" w:rsidTr="00C3378C">
        <w:trPr>
          <w:trHeight w:val="701"/>
        </w:trPr>
        <w:tc>
          <w:tcPr>
            <w:tcW w:w="1288" w:type="dxa"/>
          </w:tcPr>
          <w:p w14:paraId="29036E52" w14:textId="77777777" w:rsidR="0030182A" w:rsidRPr="00BE4176" w:rsidRDefault="0030182A" w:rsidP="00061EBF">
            <w:pPr>
              <w:jc w:val="center"/>
              <w:rPr>
                <w:rFonts w:ascii="Arial Narrow" w:hAnsi="Arial Narrow" w:cs="Arial"/>
                <w:b/>
              </w:rPr>
            </w:pPr>
          </w:p>
          <w:p w14:paraId="4C2B1B9D" w14:textId="77777777" w:rsidR="00C3378C" w:rsidRDefault="0030182A" w:rsidP="00061EBF">
            <w:pPr>
              <w:jc w:val="center"/>
              <w:rPr>
                <w:rFonts w:ascii="Arial Narrow" w:hAnsi="Arial Narrow" w:cs="Arial"/>
                <w:b/>
              </w:rPr>
            </w:pPr>
            <w:r w:rsidRPr="00BE4176">
              <w:rPr>
                <w:rFonts w:ascii="Arial Narrow" w:hAnsi="Arial Narrow" w:cs="Arial"/>
                <w:b/>
              </w:rPr>
              <w:t>November/</w:t>
            </w:r>
          </w:p>
          <w:p w14:paraId="03AC1B6E" w14:textId="0F806839" w:rsidR="0030182A" w:rsidRPr="00BE4176" w:rsidRDefault="0030182A" w:rsidP="00061EBF">
            <w:pPr>
              <w:jc w:val="center"/>
              <w:rPr>
                <w:rFonts w:ascii="Arial Narrow" w:hAnsi="Arial Narrow" w:cs="Arial"/>
                <w:b/>
              </w:rPr>
            </w:pPr>
            <w:r w:rsidRPr="00BE4176">
              <w:rPr>
                <w:rFonts w:ascii="Arial Narrow" w:hAnsi="Arial Narrow" w:cs="Arial"/>
                <w:b/>
              </w:rPr>
              <w:t>December</w:t>
            </w:r>
          </w:p>
        </w:tc>
        <w:tc>
          <w:tcPr>
            <w:tcW w:w="2487" w:type="dxa"/>
          </w:tcPr>
          <w:p w14:paraId="619976A8" w14:textId="77777777" w:rsidR="0030182A" w:rsidRPr="0030182A" w:rsidRDefault="0030182A" w:rsidP="00061EBF">
            <w:pPr>
              <w:rPr>
                <w:rFonts w:ascii="Arial Narrow" w:hAnsi="Arial Narrow" w:cs="Arial"/>
                <w:sz w:val="20"/>
                <w:szCs w:val="20"/>
              </w:rPr>
            </w:pPr>
            <w:r w:rsidRPr="0030182A">
              <w:rPr>
                <w:rFonts w:ascii="Arial Narrow" w:hAnsi="Arial Narrow" w:cs="Arial"/>
                <w:sz w:val="20"/>
                <w:szCs w:val="20"/>
              </w:rPr>
              <w:t>-Extended Narrative (choice of fictional narrative, personal narrative, or place narrative)</w:t>
            </w:r>
          </w:p>
        </w:tc>
        <w:tc>
          <w:tcPr>
            <w:tcW w:w="2970" w:type="dxa"/>
          </w:tcPr>
          <w:p w14:paraId="576A08AF" w14:textId="3815A430" w:rsidR="0030182A" w:rsidRPr="0030182A" w:rsidRDefault="0030182A" w:rsidP="00061EBF">
            <w:pPr>
              <w:rPr>
                <w:rFonts w:ascii="Arial Narrow" w:hAnsi="Arial Narrow" w:cs="Arial"/>
                <w:i/>
                <w:sz w:val="20"/>
                <w:szCs w:val="20"/>
              </w:rPr>
            </w:pPr>
            <w:r w:rsidRPr="0030182A">
              <w:rPr>
                <w:rFonts w:ascii="Arial Narrow" w:hAnsi="Arial Narrow" w:cs="Arial"/>
                <w:sz w:val="20"/>
                <w:szCs w:val="20"/>
              </w:rPr>
              <w:t xml:space="preserve">Class Novel Study – building on the reading comprehension skills that were learned in the first unit. </w:t>
            </w:r>
          </w:p>
        </w:tc>
        <w:tc>
          <w:tcPr>
            <w:tcW w:w="3420" w:type="dxa"/>
          </w:tcPr>
          <w:p w14:paraId="38EB1394" w14:textId="77777777" w:rsidR="0030182A" w:rsidRPr="00C3378C" w:rsidRDefault="0030182A" w:rsidP="00061EBF">
            <w:pPr>
              <w:rPr>
                <w:rFonts w:ascii="Arial Narrow" w:hAnsi="Arial Narrow"/>
                <w:b/>
                <w:sz w:val="20"/>
                <w:szCs w:val="20"/>
              </w:rPr>
            </w:pPr>
            <w:r w:rsidRPr="00C3378C">
              <w:rPr>
                <w:rFonts w:ascii="Arial Narrow" w:hAnsi="Arial Narrow"/>
                <w:b/>
                <w:sz w:val="20"/>
                <w:szCs w:val="20"/>
              </w:rPr>
              <w:t>North Shore Regiment Soldier Project</w:t>
            </w:r>
            <w:proofErr w:type="gramStart"/>
            <w:r w:rsidRPr="00C3378C">
              <w:rPr>
                <w:rFonts w:ascii="Arial Narrow" w:hAnsi="Arial Narrow"/>
                <w:b/>
                <w:sz w:val="20"/>
                <w:szCs w:val="20"/>
              </w:rPr>
              <w:t xml:space="preserve">/  </w:t>
            </w:r>
            <w:r w:rsidRPr="00C3378C">
              <w:rPr>
                <w:rFonts w:ascii="Arial Narrow" w:hAnsi="Arial Narrow"/>
                <w:b/>
                <w:sz w:val="20"/>
                <w:szCs w:val="20"/>
              </w:rPr>
              <w:t>Identity</w:t>
            </w:r>
            <w:proofErr w:type="gramEnd"/>
            <w:r w:rsidRPr="00C3378C">
              <w:rPr>
                <w:rFonts w:ascii="Arial Narrow" w:hAnsi="Arial Narrow"/>
                <w:b/>
                <w:sz w:val="20"/>
                <w:szCs w:val="20"/>
              </w:rPr>
              <w:t xml:space="preserve"> Project</w:t>
            </w:r>
          </w:p>
          <w:p w14:paraId="578738BC" w14:textId="08149033" w:rsidR="00C3378C" w:rsidRPr="00C3378C" w:rsidRDefault="00C3378C" w:rsidP="00061EBF">
            <w:pPr>
              <w:rPr>
                <w:rFonts w:ascii="Arial Narrow" w:hAnsi="Arial Narrow" w:cs="Arial"/>
                <w:sz w:val="20"/>
                <w:szCs w:val="20"/>
              </w:rPr>
            </w:pPr>
            <w:r w:rsidRPr="00C3378C">
              <w:rPr>
                <w:rFonts w:ascii="Arial Narrow" w:hAnsi="Arial Narrow"/>
                <w:sz w:val="20"/>
                <w:szCs w:val="20"/>
              </w:rPr>
              <w:t xml:space="preserve">Students will use primary documents to understand how members of the North Shore Regiment represented Atlantic Canada in World War II.  Students will create projects based on their </w:t>
            </w:r>
            <w:proofErr w:type="gramStart"/>
            <w:r w:rsidRPr="00C3378C">
              <w:rPr>
                <w:rFonts w:ascii="Arial Narrow" w:hAnsi="Arial Narrow"/>
                <w:sz w:val="20"/>
                <w:szCs w:val="20"/>
              </w:rPr>
              <w:t>soldiers</w:t>
            </w:r>
            <w:r w:rsidRPr="00C3378C">
              <w:rPr>
                <w:rFonts w:ascii="Arial Narrow" w:hAnsi="Arial Narrow"/>
                <w:sz w:val="20"/>
                <w:szCs w:val="20"/>
              </w:rPr>
              <w:t>.</w:t>
            </w:r>
            <w:r w:rsidRPr="00C3378C">
              <w:rPr>
                <w:rFonts w:ascii="Arial Narrow" w:hAnsi="Arial Narrow"/>
                <w:sz w:val="20"/>
                <w:szCs w:val="20"/>
              </w:rPr>
              <w:t>.</w:t>
            </w:r>
            <w:proofErr w:type="gramEnd"/>
          </w:p>
        </w:tc>
      </w:tr>
      <w:tr w:rsidR="00C3378C" w:rsidRPr="00BE4176" w14:paraId="0105A605" w14:textId="799857B0" w:rsidTr="00DA1506">
        <w:trPr>
          <w:trHeight w:val="1445"/>
        </w:trPr>
        <w:tc>
          <w:tcPr>
            <w:tcW w:w="1288" w:type="dxa"/>
          </w:tcPr>
          <w:p w14:paraId="2ACC9AB4" w14:textId="77777777" w:rsidR="00C3378C" w:rsidRPr="00BE4176" w:rsidRDefault="00C3378C" w:rsidP="0030182A">
            <w:pPr>
              <w:jc w:val="center"/>
              <w:rPr>
                <w:rFonts w:ascii="Arial Narrow" w:hAnsi="Arial Narrow" w:cs="Arial"/>
                <w:b/>
              </w:rPr>
            </w:pPr>
            <w:r w:rsidRPr="00BE4176">
              <w:rPr>
                <w:rFonts w:ascii="Arial Narrow" w:hAnsi="Arial Narrow" w:cs="Arial"/>
                <w:b/>
              </w:rPr>
              <w:t>January</w:t>
            </w:r>
          </w:p>
        </w:tc>
        <w:tc>
          <w:tcPr>
            <w:tcW w:w="2487" w:type="dxa"/>
          </w:tcPr>
          <w:p w14:paraId="0657ACE2" w14:textId="77777777" w:rsidR="00C3378C" w:rsidRPr="0030182A" w:rsidRDefault="00C3378C" w:rsidP="0030182A">
            <w:pPr>
              <w:rPr>
                <w:rFonts w:ascii="Arial Narrow" w:hAnsi="Arial Narrow" w:cs="Arial"/>
                <w:sz w:val="20"/>
                <w:szCs w:val="20"/>
              </w:rPr>
            </w:pPr>
            <w:r w:rsidRPr="0030182A">
              <w:rPr>
                <w:rFonts w:ascii="Arial Narrow" w:hAnsi="Arial Narrow" w:cs="Arial"/>
                <w:sz w:val="20"/>
                <w:szCs w:val="20"/>
              </w:rPr>
              <w:t>Creating print/video ads</w:t>
            </w:r>
          </w:p>
        </w:tc>
        <w:tc>
          <w:tcPr>
            <w:tcW w:w="2970" w:type="dxa"/>
          </w:tcPr>
          <w:p w14:paraId="6C900422" w14:textId="77777777" w:rsidR="00C3378C" w:rsidRPr="0030182A" w:rsidRDefault="00C3378C" w:rsidP="0030182A">
            <w:pPr>
              <w:rPr>
                <w:rFonts w:ascii="Arial Narrow" w:hAnsi="Arial Narrow" w:cs="Arial"/>
                <w:sz w:val="20"/>
                <w:szCs w:val="20"/>
              </w:rPr>
            </w:pPr>
            <w:r w:rsidRPr="0030182A">
              <w:rPr>
                <w:rFonts w:ascii="Arial Narrow" w:hAnsi="Arial Narrow" w:cs="Arial"/>
                <w:sz w:val="20"/>
                <w:szCs w:val="20"/>
              </w:rPr>
              <w:t>Media Literacy-</w:t>
            </w:r>
          </w:p>
          <w:p w14:paraId="6BFB88BB" w14:textId="77777777" w:rsidR="00C3378C" w:rsidRPr="0030182A" w:rsidRDefault="00C3378C" w:rsidP="00C3378C">
            <w:pPr>
              <w:pStyle w:val="ListParagraph"/>
              <w:numPr>
                <w:ilvl w:val="0"/>
                <w:numId w:val="13"/>
              </w:numPr>
              <w:ind w:left="162" w:hanging="180"/>
              <w:rPr>
                <w:rFonts w:ascii="Arial Narrow" w:hAnsi="Arial Narrow" w:cs="Arial"/>
                <w:sz w:val="20"/>
                <w:szCs w:val="20"/>
              </w:rPr>
            </w:pPr>
            <w:r w:rsidRPr="0030182A">
              <w:rPr>
                <w:rFonts w:ascii="Arial Narrow" w:hAnsi="Arial Narrow"/>
                <w:sz w:val="20"/>
                <w:szCs w:val="20"/>
              </w:rPr>
              <w:t>advertising strategies used for web, print, and video ads (particularly those targeting teens through social media, YouTube, etc.)</w:t>
            </w:r>
          </w:p>
          <w:p w14:paraId="2BB95BDB" w14:textId="77777777" w:rsidR="00C3378C" w:rsidRPr="0030182A" w:rsidRDefault="00C3378C" w:rsidP="00C3378C">
            <w:pPr>
              <w:pStyle w:val="ListParagraph"/>
              <w:numPr>
                <w:ilvl w:val="0"/>
                <w:numId w:val="13"/>
              </w:numPr>
              <w:ind w:left="162" w:hanging="180"/>
              <w:rPr>
                <w:rFonts w:ascii="Arial Narrow" w:hAnsi="Arial Narrow" w:cs="Arial"/>
                <w:sz w:val="20"/>
                <w:szCs w:val="20"/>
              </w:rPr>
            </w:pPr>
            <w:r w:rsidRPr="0030182A">
              <w:rPr>
                <w:rFonts w:ascii="Arial Narrow" w:hAnsi="Arial Narrow"/>
                <w:sz w:val="20"/>
                <w:szCs w:val="20"/>
              </w:rPr>
              <w:t>digital footprints</w:t>
            </w:r>
          </w:p>
        </w:tc>
        <w:tc>
          <w:tcPr>
            <w:tcW w:w="3420" w:type="dxa"/>
            <w:vMerge w:val="restart"/>
          </w:tcPr>
          <w:p w14:paraId="134AEB48" w14:textId="77777777" w:rsidR="00C3378C" w:rsidRPr="00C3378C" w:rsidRDefault="00C3378C" w:rsidP="0030182A">
            <w:pPr>
              <w:rPr>
                <w:rFonts w:ascii="Arial Narrow" w:hAnsi="Arial Narrow"/>
                <w:b/>
                <w:sz w:val="20"/>
                <w:szCs w:val="20"/>
              </w:rPr>
            </w:pPr>
            <w:r w:rsidRPr="00C3378C">
              <w:rPr>
                <w:rFonts w:ascii="Arial Narrow" w:hAnsi="Arial Narrow"/>
                <w:b/>
                <w:sz w:val="20"/>
                <w:szCs w:val="20"/>
              </w:rPr>
              <w:t>Video /Print Ad</w:t>
            </w:r>
          </w:p>
          <w:p w14:paraId="64690182" w14:textId="3FA423A4" w:rsidR="00C3378C" w:rsidRPr="00C3378C" w:rsidRDefault="00C3378C" w:rsidP="0030182A">
            <w:pPr>
              <w:rPr>
                <w:rFonts w:ascii="Arial Narrow" w:hAnsi="Arial Narrow"/>
                <w:sz w:val="20"/>
                <w:szCs w:val="20"/>
              </w:rPr>
            </w:pPr>
            <w:r w:rsidRPr="00C3378C">
              <w:rPr>
                <w:rFonts w:ascii="Arial Narrow" w:hAnsi="Arial Narrow"/>
                <w:b/>
                <w:sz w:val="20"/>
                <w:szCs w:val="20"/>
              </w:rPr>
              <w:t>-</w:t>
            </w:r>
            <w:r w:rsidRPr="00C3378C">
              <w:rPr>
                <w:rFonts w:ascii="Arial Narrow" w:hAnsi="Arial Narrow"/>
                <w:sz w:val="20"/>
                <w:szCs w:val="20"/>
              </w:rPr>
              <w:t xml:space="preserve">create an ad/social media campaign centered on our youth’s vision for the future of </w:t>
            </w:r>
            <w:proofErr w:type="spellStart"/>
            <w:r w:rsidRPr="00C3378C">
              <w:rPr>
                <w:rFonts w:ascii="Arial Narrow" w:hAnsi="Arial Narrow"/>
                <w:sz w:val="20"/>
                <w:szCs w:val="20"/>
              </w:rPr>
              <w:t>Miramichi</w:t>
            </w:r>
            <w:proofErr w:type="spellEnd"/>
            <w:r w:rsidRPr="00C3378C">
              <w:rPr>
                <w:rFonts w:ascii="Arial Narrow" w:hAnsi="Arial Narrow"/>
                <w:sz w:val="20"/>
                <w:szCs w:val="20"/>
              </w:rPr>
              <w:t xml:space="preserve"> </w:t>
            </w:r>
          </w:p>
        </w:tc>
      </w:tr>
      <w:tr w:rsidR="00C3378C" w:rsidRPr="00BE4176" w14:paraId="4A937DD1" w14:textId="2B6BBAC2" w:rsidTr="00C3378C">
        <w:trPr>
          <w:trHeight w:val="620"/>
        </w:trPr>
        <w:tc>
          <w:tcPr>
            <w:tcW w:w="1288" w:type="dxa"/>
          </w:tcPr>
          <w:p w14:paraId="50BECFE7" w14:textId="77777777" w:rsidR="00C3378C" w:rsidRPr="00BE4176" w:rsidRDefault="00C3378C" w:rsidP="0030182A">
            <w:pPr>
              <w:jc w:val="center"/>
              <w:rPr>
                <w:rFonts w:ascii="Arial Narrow" w:hAnsi="Arial Narrow" w:cs="Arial"/>
                <w:b/>
              </w:rPr>
            </w:pPr>
            <w:r w:rsidRPr="00BE4176">
              <w:rPr>
                <w:rFonts w:ascii="Arial Narrow" w:hAnsi="Arial Narrow" w:cs="Arial"/>
                <w:b/>
              </w:rPr>
              <w:t>February</w:t>
            </w:r>
          </w:p>
        </w:tc>
        <w:tc>
          <w:tcPr>
            <w:tcW w:w="2487" w:type="dxa"/>
          </w:tcPr>
          <w:p w14:paraId="433AB2B3" w14:textId="77777777" w:rsidR="00C3378C" w:rsidRPr="0030182A" w:rsidRDefault="00C3378C" w:rsidP="0030182A">
            <w:pPr>
              <w:rPr>
                <w:rFonts w:ascii="Arial Narrow" w:hAnsi="Arial Narrow" w:cs="Arial"/>
                <w:sz w:val="20"/>
                <w:szCs w:val="20"/>
              </w:rPr>
            </w:pPr>
            <w:r w:rsidRPr="0030182A">
              <w:rPr>
                <w:rFonts w:ascii="Arial Narrow" w:hAnsi="Arial Narrow" w:cs="Arial"/>
                <w:sz w:val="20"/>
                <w:szCs w:val="20"/>
              </w:rPr>
              <w:t>Satirical How-To Piece with multi-modal format options (writing, video, art, etc.)</w:t>
            </w:r>
          </w:p>
        </w:tc>
        <w:tc>
          <w:tcPr>
            <w:tcW w:w="2970" w:type="dxa"/>
          </w:tcPr>
          <w:p w14:paraId="3DE663E8" w14:textId="77777777" w:rsidR="00C3378C" w:rsidRPr="0030182A" w:rsidRDefault="00C3378C" w:rsidP="0030182A">
            <w:pPr>
              <w:rPr>
                <w:rFonts w:ascii="Arial Narrow" w:hAnsi="Arial Narrow" w:cs="Arial"/>
                <w:sz w:val="20"/>
                <w:szCs w:val="20"/>
              </w:rPr>
            </w:pPr>
            <w:r w:rsidRPr="0030182A">
              <w:rPr>
                <w:rFonts w:ascii="Arial Narrow" w:hAnsi="Arial Narrow" w:cs="Arial"/>
                <w:sz w:val="20"/>
                <w:szCs w:val="20"/>
              </w:rPr>
              <w:t>Satire – analyzing parody in printed text, art, video, and music</w:t>
            </w:r>
          </w:p>
        </w:tc>
        <w:tc>
          <w:tcPr>
            <w:tcW w:w="3420" w:type="dxa"/>
            <w:vMerge/>
          </w:tcPr>
          <w:p w14:paraId="5EE878D8" w14:textId="3227F3AC" w:rsidR="00C3378C" w:rsidRPr="00C3378C" w:rsidRDefault="00C3378C" w:rsidP="0030182A">
            <w:pPr>
              <w:rPr>
                <w:rFonts w:ascii="Arial Narrow" w:hAnsi="Arial Narrow" w:cs="Arial"/>
                <w:sz w:val="20"/>
                <w:szCs w:val="20"/>
              </w:rPr>
            </w:pPr>
          </w:p>
        </w:tc>
      </w:tr>
      <w:tr w:rsidR="0030182A" w:rsidRPr="00BE4176" w14:paraId="71CAE23F" w14:textId="1770E48B" w:rsidTr="00C3378C">
        <w:trPr>
          <w:trHeight w:val="719"/>
        </w:trPr>
        <w:tc>
          <w:tcPr>
            <w:tcW w:w="1288" w:type="dxa"/>
          </w:tcPr>
          <w:p w14:paraId="174EA028" w14:textId="77777777" w:rsidR="0030182A" w:rsidRPr="00BE4176" w:rsidRDefault="0030182A" w:rsidP="0030182A">
            <w:pPr>
              <w:jc w:val="center"/>
              <w:rPr>
                <w:rFonts w:ascii="Arial Narrow" w:hAnsi="Arial Narrow" w:cs="Arial"/>
                <w:b/>
              </w:rPr>
            </w:pPr>
            <w:r w:rsidRPr="00BE4176">
              <w:rPr>
                <w:rFonts w:ascii="Arial Narrow" w:hAnsi="Arial Narrow" w:cs="Arial"/>
                <w:b/>
              </w:rPr>
              <w:t>March</w:t>
            </w:r>
          </w:p>
        </w:tc>
        <w:tc>
          <w:tcPr>
            <w:tcW w:w="2487" w:type="dxa"/>
            <w:vMerge w:val="restart"/>
          </w:tcPr>
          <w:p w14:paraId="19DB4482" w14:textId="77777777" w:rsidR="0030182A" w:rsidRPr="0030182A" w:rsidRDefault="0030182A" w:rsidP="0030182A">
            <w:pPr>
              <w:rPr>
                <w:rFonts w:ascii="Arial Narrow" w:hAnsi="Arial Narrow" w:cs="Arial"/>
                <w:sz w:val="20"/>
                <w:szCs w:val="20"/>
              </w:rPr>
            </w:pPr>
            <w:r w:rsidRPr="0030182A">
              <w:rPr>
                <w:rFonts w:ascii="Arial Narrow" w:hAnsi="Arial Narrow" w:cs="Arial"/>
                <w:sz w:val="20"/>
                <w:szCs w:val="20"/>
              </w:rPr>
              <w:t>Argument writing-</w:t>
            </w:r>
          </w:p>
          <w:p w14:paraId="0BDFE34E" w14:textId="77777777" w:rsidR="0030182A" w:rsidRPr="0030182A" w:rsidRDefault="0030182A" w:rsidP="0030182A">
            <w:pPr>
              <w:rPr>
                <w:rFonts w:ascii="Arial Narrow" w:hAnsi="Arial Narrow"/>
                <w:sz w:val="20"/>
                <w:szCs w:val="20"/>
              </w:rPr>
            </w:pPr>
            <w:r w:rsidRPr="0030182A">
              <w:rPr>
                <w:rFonts w:ascii="Arial Narrow" w:hAnsi="Arial Narrow"/>
                <w:sz w:val="20"/>
                <w:szCs w:val="20"/>
              </w:rPr>
              <w:t>-shorter argument pieces (infographics, reviews, visual pieces)</w:t>
            </w:r>
          </w:p>
          <w:p w14:paraId="3E62E138" w14:textId="0D7BBF55" w:rsidR="0030182A" w:rsidRPr="0030182A" w:rsidRDefault="0030182A" w:rsidP="0030182A">
            <w:pPr>
              <w:rPr>
                <w:rFonts w:ascii="Arial Narrow" w:hAnsi="Arial Narrow" w:cs="Arial"/>
                <w:sz w:val="20"/>
                <w:szCs w:val="20"/>
              </w:rPr>
            </w:pPr>
            <w:r w:rsidRPr="0030182A">
              <w:rPr>
                <w:rFonts w:ascii="Arial Narrow" w:hAnsi="Arial Narrow"/>
                <w:sz w:val="20"/>
                <w:szCs w:val="20"/>
              </w:rPr>
              <w:t>-major persuasive essay on topic of choice</w:t>
            </w:r>
            <w:r w:rsidRPr="0030182A">
              <w:rPr>
                <w:rFonts w:ascii="Arial Narrow" w:hAnsi="Arial Narrow" w:cs="Arial"/>
                <w:sz w:val="20"/>
                <w:szCs w:val="20"/>
              </w:rPr>
              <w:t xml:space="preserve">  </w:t>
            </w:r>
          </w:p>
        </w:tc>
        <w:tc>
          <w:tcPr>
            <w:tcW w:w="2970" w:type="dxa"/>
          </w:tcPr>
          <w:p w14:paraId="7266EE24" w14:textId="77777777" w:rsidR="0030182A" w:rsidRPr="0030182A" w:rsidRDefault="0030182A" w:rsidP="0030182A">
            <w:pPr>
              <w:rPr>
                <w:rFonts w:ascii="Arial Narrow" w:hAnsi="Arial Narrow" w:cs="Arial"/>
                <w:sz w:val="20"/>
                <w:szCs w:val="20"/>
              </w:rPr>
            </w:pPr>
            <w:r w:rsidRPr="0030182A">
              <w:rPr>
                <w:rFonts w:ascii="Arial Narrow" w:hAnsi="Arial Narrow" w:cs="Arial"/>
                <w:sz w:val="20"/>
                <w:szCs w:val="20"/>
              </w:rPr>
              <w:t>Persuasive Pieces - reading like a writer, analyzing content and author’s message (articles, essays, opinion pieces, video game/movie/app reviews, analyzing vlogs, political cartoons)</w:t>
            </w:r>
          </w:p>
        </w:tc>
        <w:tc>
          <w:tcPr>
            <w:tcW w:w="3420" w:type="dxa"/>
            <w:vMerge w:val="restart"/>
          </w:tcPr>
          <w:p w14:paraId="60FC5574" w14:textId="450F3429" w:rsidR="0030182A" w:rsidRPr="00C3378C" w:rsidRDefault="0030182A" w:rsidP="0030182A">
            <w:pPr>
              <w:rPr>
                <w:rFonts w:ascii="Arial Narrow" w:hAnsi="Arial Narrow" w:cs="Arial"/>
                <w:sz w:val="20"/>
                <w:szCs w:val="20"/>
              </w:rPr>
            </w:pPr>
            <w:r w:rsidRPr="00C3378C">
              <w:rPr>
                <w:rFonts w:ascii="Arial Narrow" w:hAnsi="Arial Narrow"/>
                <w:b/>
                <w:sz w:val="20"/>
                <w:szCs w:val="20"/>
              </w:rPr>
              <w:t xml:space="preserve">Mapping Atlantic Canada – </w:t>
            </w:r>
            <w:r w:rsidRPr="00C3378C">
              <w:rPr>
                <w:rFonts w:ascii="Arial Narrow" w:hAnsi="Arial Narrow"/>
                <w:bCs/>
                <w:sz w:val="20"/>
                <w:szCs w:val="20"/>
              </w:rPr>
              <w:t xml:space="preserve">a large art project </w:t>
            </w:r>
            <w:r w:rsidR="00C3378C" w:rsidRPr="00C3378C">
              <w:rPr>
                <w:rFonts w:ascii="Arial Narrow" w:hAnsi="Arial Narrow"/>
                <w:bCs/>
                <w:sz w:val="20"/>
                <w:szCs w:val="20"/>
              </w:rPr>
              <w:t>that focuses on the physical geography of Atlantic Canada.</w:t>
            </w:r>
          </w:p>
        </w:tc>
      </w:tr>
      <w:tr w:rsidR="0030182A" w:rsidRPr="00BE4176" w14:paraId="48DFF3B0" w14:textId="4B671C61" w:rsidTr="00C3378C">
        <w:trPr>
          <w:trHeight w:val="440"/>
        </w:trPr>
        <w:tc>
          <w:tcPr>
            <w:tcW w:w="1288" w:type="dxa"/>
          </w:tcPr>
          <w:p w14:paraId="0F567ECE" w14:textId="77777777" w:rsidR="0030182A" w:rsidRPr="00BE4176" w:rsidRDefault="0030182A" w:rsidP="0030182A">
            <w:pPr>
              <w:jc w:val="center"/>
              <w:rPr>
                <w:rFonts w:ascii="Arial Narrow" w:hAnsi="Arial Narrow" w:cs="Arial"/>
                <w:b/>
              </w:rPr>
            </w:pPr>
            <w:r w:rsidRPr="00BE4176">
              <w:rPr>
                <w:rFonts w:ascii="Arial Narrow" w:hAnsi="Arial Narrow" w:cs="Arial"/>
                <w:b/>
              </w:rPr>
              <w:t>April</w:t>
            </w:r>
          </w:p>
        </w:tc>
        <w:tc>
          <w:tcPr>
            <w:tcW w:w="2487" w:type="dxa"/>
            <w:vMerge/>
          </w:tcPr>
          <w:p w14:paraId="044B5851" w14:textId="04D9A7CD" w:rsidR="0030182A" w:rsidRPr="0030182A" w:rsidRDefault="0030182A" w:rsidP="0030182A">
            <w:pPr>
              <w:rPr>
                <w:rFonts w:ascii="Arial Narrow" w:hAnsi="Arial Narrow" w:cs="Arial"/>
                <w:sz w:val="20"/>
                <w:szCs w:val="20"/>
              </w:rPr>
            </w:pPr>
          </w:p>
        </w:tc>
        <w:tc>
          <w:tcPr>
            <w:tcW w:w="2970" w:type="dxa"/>
          </w:tcPr>
          <w:p w14:paraId="5987C6BC" w14:textId="77777777" w:rsidR="0030182A" w:rsidRPr="0030182A" w:rsidRDefault="0030182A" w:rsidP="0030182A">
            <w:pPr>
              <w:rPr>
                <w:rFonts w:ascii="Arial Narrow" w:hAnsi="Arial Narrow" w:cs="Arial"/>
                <w:sz w:val="20"/>
                <w:szCs w:val="20"/>
              </w:rPr>
            </w:pPr>
            <w:r w:rsidRPr="0030182A">
              <w:rPr>
                <w:rFonts w:ascii="Arial Narrow" w:hAnsi="Arial Narrow" w:cs="Arial"/>
                <w:sz w:val="20"/>
                <w:szCs w:val="20"/>
              </w:rPr>
              <w:t xml:space="preserve">Analyzing the power of words – looking at how language can manipulate, hurt, give power, and take away power.  </w:t>
            </w:r>
          </w:p>
        </w:tc>
        <w:tc>
          <w:tcPr>
            <w:tcW w:w="3420" w:type="dxa"/>
            <w:vMerge/>
          </w:tcPr>
          <w:p w14:paraId="4DB89BE4" w14:textId="77777777" w:rsidR="0030182A" w:rsidRPr="00C3378C" w:rsidRDefault="0030182A" w:rsidP="0030182A">
            <w:pPr>
              <w:rPr>
                <w:rFonts w:ascii="Arial Narrow" w:hAnsi="Arial Narrow" w:cs="Arial"/>
                <w:sz w:val="20"/>
                <w:szCs w:val="20"/>
              </w:rPr>
            </w:pPr>
          </w:p>
        </w:tc>
      </w:tr>
      <w:tr w:rsidR="0030182A" w:rsidRPr="00BE4176" w14:paraId="707FA80E" w14:textId="3E414DD3" w:rsidTr="00C3378C">
        <w:trPr>
          <w:trHeight w:val="440"/>
        </w:trPr>
        <w:tc>
          <w:tcPr>
            <w:tcW w:w="1288" w:type="dxa"/>
          </w:tcPr>
          <w:p w14:paraId="52947529" w14:textId="77777777" w:rsidR="0030182A" w:rsidRPr="00BE4176" w:rsidRDefault="0030182A" w:rsidP="0030182A">
            <w:pPr>
              <w:jc w:val="center"/>
              <w:rPr>
                <w:rFonts w:ascii="Arial Narrow" w:hAnsi="Arial Narrow" w:cs="Arial"/>
                <w:b/>
              </w:rPr>
            </w:pPr>
            <w:r>
              <w:rPr>
                <w:rFonts w:ascii="Arial Narrow" w:hAnsi="Arial Narrow" w:cs="Arial"/>
                <w:b/>
              </w:rPr>
              <w:t>May</w:t>
            </w:r>
          </w:p>
        </w:tc>
        <w:tc>
          <w:tcPr>
            <w:tcW w:w="2487" w:type="dxa"/>
          </w:tcPr>
          <w:p w14:paraId="245F9803" w14:textId="77777777" w:rsidR="0030182A" w:rsidRPr="0030182A" w:rsidRDefault="0030182A" w:rsidP="0030182A">
            <w:pPr>
              <w:rPr>
                <w:rFonts w:ascii="Arial Narrow" w:hAnsi="Arial Narrow" w:cs="Arial"/>
                <w:sz w:val="20"/>
                <w:szCs w:val="20"/>
              </w:rPr>
            </w:pPr>
            <w:r w:rsidRPr="0030182A">
              <w:rPr>
                <w:rFonts w:ascii="Arial Narrow" w:hAnsi="Arial Narrow" w:cs="Arial"/>
                <w:sz w:val="20"/>
                <w:szCs w:val="20"/>
              </w:rPr>
              <w:t>Poetry – analyzing for meaning, figurative language, textual connections.</w:t>
            </w:r>
          </w:p>
        </w:tc>
        <w:tc>
          <w:tcPr>
            <w:tcW w:w="2970" w:type="dxa"/>
          </w:tcPr>
          <w:p w14:paraId="02577712" w14:textId="77777777" w:rsidR="0030182A" w:rsidRPr="0030182A" w:rsidRDefault="0030182A" w:rsidP="0030182A">
            <w:pPr>
              <w:rPr>
                <w:rFonts w:ascii="Arial Narrow" w:hAnsi="Arial Narrow" w:cs="Arial"/>
                <w:sz w:val="20"/>
                <w:szCs w:val="20"/>
              </w:rPr>
            </w:pPr>
            <w:r w:rsidRPr="0030182A">
              <w:rPr>
                <w:rFonts w:ascii="Arial Narrow" w:hAnsi="Arial Narrow" w:cs="Arial"/>
                <w:sz w:val="20"/>
                <w:szCs w:val="20"/>
              </w:rPr>
              <w:t>Poetry - responding to poetry and creating poetry</w:t>
            </w:r>
          </w:p>
        </w:tc>
        <w:tc>
          <w:tcPr>
            <w:tcW w:w="3420" w:type="dxa"/>
            <w:vMerge w:val="restart"/>
          </w:tcPr>
          <w:p w14:paraId="6A5362E1" w14:textId="65CF8FC6" w:rsidR="0030182A" w:rsidRPr="00C3378C" w:rsidRDefault="0030182A" w:rsidP="0030182A">
            <w:pPr>
              <w:rPr>
                <w:rFonts w:ascii="Arial Narrow" w:hAnsi="Arial Narrow" w:cs="Arial"/>
                <w:sz w:val="20"/>
                <w:szCs w:val="20"/>
              </w:rPr>
            </w:pPr>
            <w:r w:rsidRPr="00C3378C">
              <w:rPr>
                <w:rFonts w:ascii="Arial Narrow" w:hAnsi="Arial Narrow"/>
                <w:b/>
                <w:sz w:val="20"/>
                <w:szCs w:val="20"/>
              </w:rPr>
              <w:t xml:space="preserve">First Nations project – </w:t>
            </w:r>
            <w:r w:rsidRPr="00C3378C">
              <w:rPr>
                <w:rFonts w:ascii="Arial Narrow" w:hAnsi="Arial Narrow"/>
                <w:bCs/>
                <w:sz w:val="20"/>
                <w:szCs w:val="20"/>
              </w:rPr>
              <w:t xml:space="preserve">focus on land claims and treaty rights </w:t>
            </w:r>
          </w:p>
        </w:tc>
      </w:tr>
      <w:tr w:rsidR="0030182A" w:rsidRPr="00BE4176" w14:paraId="5E3D4BFB" w14:textId="1C0539AB" w:rsidTr="00C3378C">
        <w:trPr>
          <w:trHeight w:val="440"/>
        </w:trPr>
        <w:tc>
          <w:tcPr>
            <w:tcW w:w="1288" w:type="dxa"/>
          </w:tcPr>
          <w:p w14:paraId="6C5F1BF8" w14:textId="77777777" w:rsidR="0030182A" w:rsidRDefault="0030182A" w:rsidP="0030182A">
            <w:pPr>
              <w:jc w:val="center"/>
              <w:rPr>
                <w:rFonts w:ascii="Arial Narrow" w:hAnsi="Arial Narrow" w:cs="Arial"/>
                <w:b/>
              </w:rPr>
            </w:pPr>
            <w:r>
              <w:rPr>
                <w:rFonts w:ascii="Arial Narrow" w:hAnsi="Arial Narrow" w:cs="Arial"/>
                <w:b/>
              </w:rPr>
              <w:t>June</w:t>
            </w:r>
          </w:p>
        </w:tc>
        <w:tc>
          <w:tcPr>
            <w:tcW w:w="5457" w:type="dxa"/>
            <w:gridSpan w:val="2"/>
          </w:tcPr>
          <w:p w14:paraId="17C0E5D1" w14:textId="77777777" w:rsidR="0030182A" w:rsidRPr="0030182A" w:rsidRDefault="0030182A" w:rsidP="0030182A">
            <w:pPr>
              <w:rPr>
                <w:rFonts w:ascii="Arial Narrow" w:hAnsi="Arial Narrow" w:cs="Arial"/>
                <w:sz w:val="20"/>
                <w:szCs w:val="20"/>
              </w:rPr>
            </w:pPr>
            <w:r w:rsidRPr="0030182A">
              <w:rPr>
                <w:rFonts w:ascii="Arial Narrow" w:hAnsi="Arial Narrow" w:cs="Arial"/>
                <w:b/>
                <w:sz w:val="20"/>
                <w:szCs w:val="20"/>
              </w:rPr>
              <w:t>If time</w:t>
            </w:r>
            <w:r w:rsidRPr="0030182A">
              <w:rPr>
                <w:rFonts w:ascii="Arial Narrow" w:hAnsi="Arial Narrow" w:cs="Arial"/>
                <w:sz w:val="20"/>
                <w:szCs w:val="20"/>
              </w:rPr>
              <w:t>, the year will culminate with a multi-genre unit, where students identify a theme in their SSR novels, and create multiple genres of writing/representation based on that theme.</w:t>
            </w:r>
          </w:p>
        </w:tc>
        <w:tc>
          <w:tcPr>
            <w:tcW w:w="3420" w:type="dxa"/>
            <w:vMerge/>
          </w:tcPr>
          <w:p w14:paraId="0F820621" w14:textId="77777777" w:rsidR="0030182A" w:rsidRPr="0030182A" w:rsidRDefault="0030182A" w:rsidP="0030182A">
            <w:pPr>
              <w:rPr>
                <w:rFonts w:ascii="Arial Narrow" w:hAnsi="Arial Narrow" w:cs="Arial"/>
                <w:b/>
                <w:sz w:val="20"/>
                <w:szCs w:val="20"/>
              </w:rPr>
            </w:pPr>
          </w:p>
        </w:tc>
      </w:tr>
    </w:tbl>
    <w:p w14:paraId="79EBBCC4" w14:textId="77777777" w:rsidR="00DA1506" w:rsidRPr="00C3378C" w:rsidRDefault="00DA1506" w:rsidP="00DA1506">
      <w:pPr>
        <w:ind w:left="-810" w:right="-810"/>
        <w:rPr>
          <w:rFonts w:ascii="Arial Narrow" w:hAnsi="Arial Narrow" w:cs="Arial"/>
          <w:sz w:val="22"/>
          <w:szCs w:val="22"/>
        </w:rPr>
      </w:pPr>
      <w:r w:rsidRPr="00C3378C">
        <w:rPr>
          <w:rFonts w:ascii="Arial Narrow" w:hAnsi="Arial Narrow" w:cs="Arial"/>
          <w:sz w:val="22"/>
          <w:szCs w:val="22"/>
        </w:rPr>
        <w:t>*</w:t>
      </w:r>
      <w:r w:rsidRPr="00C3378C">
        <w:rPr>
          <w:rFonts w:ascii="Arial Narrow" w:hAnsi="Arial Narrow" w:cs="Arial"/>
          <w:b/>
          <w:sz w:val="22"/>
          <w:szCs w:val="22"/>
        </w:rPr>
        <w:t>Speaking outcomes</w:t>
      </w:r>
      <w:r w:rsidRPr="00C3378C">
        <w:rPr>
          <w:rFonts w:ascii="Arial Narrow" w:hAnsi="Arial Narrow" w:cs="Arial"/>
          <w:sz w:val="22"/>
          <w:szCs w:val="22"/>
        </w:rPr>
        <w:t xml:space="preserve"> will be met throughout </w:t>
      </w:r>
      <w:proofErr w:type="gramStart"/>
      <w:r w:rsidRPr="00C3378C">
        <w:rPr>
          <w:rFonts w:ascii="Arial Narrow" w:hAnsi="Arial Narrow" w:cs="Arial"/>
          <w:sz w:val="22"/>
          <w:szCs w:val="22"/>
        </w:rPr>
        <w:t>all of</w:t>
      </w:r>
      <w:proofErr w:type="gramEnd"/>
      <w:r w:rsidRPr="00C3378C">
        <w:rPr>
          <w:rFonts w:ascii="Arial Narrow" w:hAnsi="Arial Narrow" w:cs="Arial"/>
          <w:sz w:val="22"/>
          <w:szCs w:val="22"/>
        </w:rPr>
        <w:t xml:space="preserve"> the reading and writing units.  Students are continually assessed on their ability to discuss and collaborate with a partner, small groups, and the whole class. </w:t>
      </w:r>
    </w:p>
    <w:p w14:paraId="661976B4" w14:textId="77777777" w:rsidR="00DA1506" w:rsidRDefault="00DA1506" w:rsidP="00A06331">
      <w:pPr>
        <w:ind w:left="-810" w:right="-810"/>
        <w:rPr>
          <w:rFonts w:ascii="Arial Narrow" w:hAnsi="Arial Narrow"/>
          <w:b/>
        </w:rPr>
      </w:pPr>
    </w:p>
    <w:p w14:paraId="2E1E6F42" w14:textId="5BD06E04" w:rsidR="002D0E36" w:rsidRPr="00061EBF" w:rsidRDefault="00954947" w:rsidP="00A06331">
      <w:pPr>
        <w:ind w:left="-810" w:right="-810"/>
        <w:rPr>
          <w:rFonts w:ascii="Arial Narrow" w:hAnsi="Arial Narrow"/>
          <w:b/>
        </w:rPr>
      </w:pPr>
      <w:r w:rsidRPr="00061EBF">
        <w:rPr>
          <w:rFonts w:ascii="Arial Narrow" w:hAnsi="Arial Narrow"/>
          <w:b/>
        </w:rPr>
        <w:t>Continuous</w:t>
      </w:r>
      <w:r w:rsidR="00B55109" w:rsidRPr="00061EBF">
        <w:rPr>
          <w:rFonts w:ascii="Arial Narrow" w:hAnsi="Arial Narrow"/>
          <w:b/>
        </w:rPr>
        <w:t xml:space="preserve"> Unit</w:t>
      </w:r>
    </w:p>
    <w:p w14:paraId="32CC9087" w14:textId="33D3B4EB" w:rsidR="00DA1506" w:rsidRPr="00C3378C" w:rsidRDefault="004368B2" w:rsidP="00DA1506">
      <w:pPr>
        <w:ind w:left="-810" w:right="-810"/>
        <w:rPr>
          <w:rFonts w:ascii="Arial Narrow" w:hAnsi="Arial Narrow" w:cs="Arial"/>
          <w:sz w:val="22"/>
          <w:szCs w:val="22"/>
        </w:rPr>
      </w:pPr>
      <w:r w:rsidRPr="00C3378C">
        <w:rPr>
          <w:rFonts w:ascii="Arial Narrow" w:hAnsi="Arial Narrow"/>
          <w:sz w:val="22"/>
          <w:szCs w:val="22"/>
        </w:rPr>
        <w:t>You will enhance your</w:t>
      </w:r>
      <w:r w:rsidR="004D50CB" w:rsidRPr="00C3378C">
        <w:rPr>
          <w:rFonts w:ascii="Arial Narrow" w:hAnsi="Arial Narrow"/>
          <w:sz w:val="22"/>
          <w:szCs w:val="22"/>
        </w:rPr>
        <w:t xml:space="preserve"> close reading and response skills through “Article of the Week”. </w:t>
      </w:r>
      <w:r w:rsidR="00FD0EA8" w:rsidRPr="00C3378C">
        <w:rPr>
          <w:rFonts w:ascii="Arial Narrow" w:hAnsi="Arial Narrow"/>
          <w:sz w:val="22"/>
          <w:szCs w:val="22"/>
        </w:rPr>
        <w:t xml:space="preserve"> You</w:t>
      </w:r>
      <w:r w:rsidR="004D50CB" w:rsidRPr="00C3378C">
        <w:rPr>
          <w:rFonts w:ascii="Arial Narrow" w:hAnsi="Arial Narrow"/>
          <w:sz w:val="22"/>
          <w:szCs w:val="22"/>
        </w:rPr>
        <w:t xml:space="preserve"> will </w:t>
      </w:r>
      <w:r w:rsidR="00061EBF" w:rsidRPr="00C3378C">
        <w:rPr>
          <w:rFonts w:ascii="Arial Narrow" w:hAnsi="Arial Narrow"/>
          <w:sz w:val="22"/>
          <w:szCs w:val="22"/>
        </w:rPr>
        <w:t xml:space="preserve">learn how to be critical readers of real-world texts and to “read like writers”.  Every three weeks, students will </w:t>
      </w:r>
      <w:r w:rsidR="004D50CB" w:rsidRPr="00C3378C">
        <w:rPr>
          <w:rFonts w:ascii="Arial Narrow" w:hAnsi="Arial Narrow"/>
          <w:sz w:val="22"/>
          <w:szCs w:val="22"/>
        </w:rPr>
        <w:t xml:space="preserve">be given a </w:t>
      </w:r>
      <w:r w:rsidR="00061EBF" w:rsidRPr="00C3378C">
        <w:rPr>
          <w:rFonts w:ascii="Arial Narrow" w:hAnsi="Arial Narrow"/>
          <w:sz w:val="22"/>
          <w:szCs w:val="22"/>
        </w:rPr>
        <w:t>text on Monday and will complete a</w:t>
      </w:r>
      <w:r w:rsidR="004D50CB" w:rsidRPr="00C3378C">
        <w:rPr>
          <w:rFonts w:ascii="Arial Narrow" w:hAnsi="Arial Narrow"/>
          <w:sz w:val="22"/>
          <w:szCs w:val="22"/>
        </w:rPr>
        <w:t xml:space="preserve"> close</w:t>
      </w:r>
      <w:r w:rsidR="00061EBF" w:rsidRPr="00C3378C">
        <w:rPr>
          <w:rFonts w:ascii="Arial Narrow" w:hAnsi="Arial Narrow"/>
          <w:sz w:val="22"/>
          <w:szCs w:val="22"/>
        </w:rPr>
        <w:t>/critical</w:t>
      </w:r>
      <w:r w:rsidR="004D50CB" w:rsidRPr="00C3378C">
        <w:rPr>
          <w:rFonts w:ascii="Arial Narrow" w:hAnsi="Arial Narrow"/>
          <w:sz w:val="22"/>
          <w:szCs w:val="22"/>
        </w:rPr>
        <w:t xml:space="preserve"> reading </w:t>
      </w:r>
      <w:r w:rsidR="00061EBF" w:rsidRPr="00C3378C">
        <w:rPr>
          <w:rFonts w:ascii="Arial Narrow" w:hAnsi="Arial Narrow"/>
          <w:sz w:val="22"/>
          <w:szCs w:val="22"/>
        </w:rPr>
        <w:t>followed by</w:t>
      </w:r>
      <w:r w:rsidR="004D50CB" w:rsidRPr="00C3378C">
        <w:rPr>
          <w:rFonts w:ascii="Arial Narrow" w:hAnsi="Arial Narrow"/>
          <w:sz w:val="22"/>
          <w:szCs w:val="22"/>
        </w:rPr>
        <w:t xml:space="preserve"> a</w:t>
      </w:r>
      <w:r w:rsidR="00061EBF" w:rsidRPr="00C3378C">
        <w:rPr>
          <w:rFonts w:ascii="Arial Narrow" w:hAnsi="Arial Narrow"/>
          <w:sz w:val="22"/>
          <w:szCs w:val="22"/>
        </w:rPr>
        <w:t>n opinion response</w:t>
      </w:r>
      <w:r w:rsidRPr="00C3378C">
        <w:rPr>
          <w:rFonts w:ascii="Arial Narrow" w:hAnsi="Arial Narrow"/>
          <w:sz w:val="22"/>
          <w:szCs w:val="22"/>
        </w:rPr>
        <w:t>, which</w:t>
      </w:r>
      <w:r w:rsidR="00061EBF" w:rsidRPr="00C3378C">
        <w:rPr>
          <w:rFonts w:ascii="Arial Narrow" w:hAnsi="Arial Narrow"/>
          <w:sz w:val="22"/>
          <w:szCs w:val="22"/>
        </w:rPr>
        <w:t xml:space="preserve"> will be due on Friday of that </w:t>
      </w:r>
      <w:r w:rsidRPr="00C3378C">
        <w:rPr>
          <w:rFonts w:ascii="Arial Narrow" w:hAnsi="Arial Narrow"/>
          <w:sz w:val="22"/>
          <w:szCs w:val="22"/>
        </w:rPr>
        <w:t>week</w:t>
      </w:r>
      <w:r w:rsidR="004D50CB" w:rsidRPr="00C3378C">
        <w:rPr>
          <w:rFonts w:ascii="Arial Narrow" w:hAnsi="Arial Narrow"/>
          <w:sz w:val="22"/>
          <w:szCs w:val="22"/>
        </w:rPr>
        <w:t>.</w:t>
      </w:r>
      <w:r w:rsidR="00966746" w:rsidRPr="00C3378C">
        <w:rPr>
          <w:rFonts w:ascii="Arial Narrow" w:hAnsi="Arial Narrow"/>
          <w:sz w:val="22"/>
          <w:szCs w:val="22"/>
        </w:rPr>
        <w:t xml:space="preserve">  </w:t>
      </w:r>
    </w:p>
    <w:p w14:paraId="4E8653EE" w14:textId="7F4FC885" w:rsidR="00541020" w:rsidRPr="00C3378C" w:rsidRDefault="00541020" w:rsidP="00A06331">
      <w:pPr>
        <w:ind w:left="-810" w:right="-810"/>
        <w:rPr>
          <w:rFonts w:ascii="Arial Narrow" w:hAnsi="Arial Narrow"/>
          <w:sz w:val="22"/>
          <w:szCs w:val="22"/>
        </w:rPr>
      </w:pPr>
    </w:p>
    <w:p w14:paraId="6E2884FD" w14:textId="77777777" w:rsidR="00F65FBB" w:rsidRDefault="00F65FBB" w:rsidP="00F65FBB">
      <w:pPr>
        <w:rPr>
          <w:rFonts w:ascii="Arial Narrow" w:hAnsi="Arial Narrow"/>
          <w:b/>
          <w:sz w:val="28"/>
          <w:szCs w:val="28"/>
        </w:rPr>
      </w:pPr>
    </w:p>
    <w:p w14:paraId="2382CE14" w14:textId="77777777" w:rsidR="008B36A5" w:rsidRPr="002D0E36" w:rsidRDefault="004F5992" w:rsidP="00A06331">
      <w:pPr>
        <w:rPr>
          <w:rFonts w:ascii="Arial Narrow" w:hAnsi="Arial Narrow"/>
        </w:rPr>
      </w:pPr>
      <w:r w:rsidRPr="00C0395D">
        <w:rPr>
          <w:rFonts w:ascii="Arial Narrow" w:hAnsi="Arial Narrow"/>
          <w:b/>
          <w:sz w:val="28"/>
          <w:szCs w:val="28"/>
        </w:rPr>
        <w:t>I look forward to working with all of you</w:t>
      </w:r>
      <w:r w:rsidR="00C0395D" w:rsidRPr="00C0395D">
        <w:rPr>
          <w:rFonts w:ascii="Arial Narrow" w:hAnsi="Arial Narrow"/>
          <w:b/>
          <w:sz w:val="28"/>
          <w:szCs w:val="28"/>
        </w:rPr>
        <w:t xml:space="preserve"> this year</w:t>
      </w:r>
      <w:r w:rsidRPr="00C0395D">
        <w:rPr>
          <w:rFonts w:ascii="Arial Narrow" w:hAnsi="Arial Narrow"/>
          <w:b/>
          <w:sz w:val="28"/>
          <w:szCs w:val="28"/>
        </w:rPr>
        <w:t>!  Good luck!</w:t>
      </w:r>
      <w:r w:rsidR="00A06331">
        <w:rPr>
          <w:rFonts w:ascii="Arial Narrow" w:hAnsi="Arial Narrow"/>
          <w:b/>
          <w:sz w:val="28"/>
          <w:szCs w:val="28"/>
        </w:rPr>
        <w:t xml:space="preserve">  </w:t>
      </w:r>
      <w:r>
        <w:rPr>
          <w:rFonts w:ascii="Arial Narrow" w:hAnsi="Arial Narrow"/>
          <w:b/>
          <w:sz w:val="28"/>
          <w:szCs w:val="28"/>
        </w:rPr>
        <w:t>~</w:t>
      </w:r>
      <w:proofErr w:type="spellStart"/>
      <w:r>
        <w:rPr>
          <w:rFonts w:ascii="Arial Narrow" w:hAnsi="Arial Narrow"/>
          <w:b/>
          <w:sz w:val="28"/>
          <w:szCs w:val="28"/>
        </w:rPr>
        <w:t>Mrs.Cabel</w:t>
      </w:r>
      <w:proofErr w:type="spellEnd"/>
    </w:p>
    <w:sectPr w:rsidR="008B36A5" w:rsidRPr="002D0E36" w:rsidSect="00DA1506">
      <w:pgSz w:w="12240" w:h="15840"/>
      <w:pgMar w:top="810" w:right="1800" w:bottom="63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5807"/>
    <w:multiLevelType w:val="hybridMultilevel"/>
    <w:tmpl w:val="99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57827"/>
    <w:multiLevelType w:val="hybridMultilevel"/>
    <w:tmpl w:val="8F48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96897"/>
    <w:multiLevelType w:val="multilevel"/>
    <w:tmpl w:val="A93E64D6"/>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1CB20938"/>
    <w:multiLevelType w:val="hybridMultilevel"/>
    <w:tmpl w:val="C03EA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7336D"/>
    <w:multiLevelType w:val="hybridMultilevel"/>
    <w:tmpl w:val="11345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816983"/>
    <w:multiLevelType w:val="hybridMultilevel"/>
    <w:tmpl w:val="181EB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DD4476"/>
    <w:multiLevelType w:val="hybridMultilevel"/>
    <w:tmpl w:val="5C267262"/>
    <w:lvl w:ilvl="0" w:tplc="F32C9C9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4CA93863"/>
    <w:multiLevelType w:val="hybridMultilevel"/>
    <w:tmpl w:val="94E6A7FE"/>
    <w:lvl w:ilvl="0" w:tplc="04090001">
      <w:start w:val="1"/>
      <w:numFmt w:val="bullet"/>
      <w:lvlText w:val=""/>
      <w:lvlJc w:val="left"/>
      <w:pPr>
        <w:tabs>
          <w:tab w:val="num" w:pos="720"/>
        </w:tabs>
        <w:ind w:left="720" w:hanging="360"/>
      </w:pPr>
      <w:rPr>
        <w:rFonts w:ascii="Symbol" w:hAnsi="Symbol" w:hint="default"/>
      </w:rPr>
    </w:lvl>
    <w:lvl w:ilvl="1" w:tplc="F32C9C9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E87279"/>
    <w:multiLevelType w:val="hybridMultilevel"/>
    <w:tmpl w:val="A25E8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37758"/>
    <w:multiLevelType w:val="hybridMultilevel"/>
    <w:tmpl w:val="99B40C6E"/>
    <w:lvl w:ilvl="0" w:tplc="7CD8DC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A8452A"/>
    <w:multiLevelType w:val="hybridMultilevel"/>
    <w:tmpl w:val="6496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56D5E"/>
    <w:multiLevelType w:val="hybridMultilevel"/>
    <w:tmpl w:val="1C6C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907F4"/>
    <w:multiLevelType w:val="hybridMultilevel"/>
    <w:tmpl w:val="A93E64D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5"/>
  </w:num>
  <w:num w:numId="6">
    <w:abstractNumId w:val="12"/>
  </w:num>
  <w:num w:numId="7">
    <w:abstractNumId w:val="8"/>
  </w:num>
  <w:num w:numId="8">
    <w:abstractNumId w:val="2"/>
  </w:num>
  <w:num w:numId="9">
    <w:abstractNumId w:val="6"/>
  </w:num>
  <w:num w:numId="10">
    <w:abstractNumId w:val="10"/>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7D"/>
    <w:rsid w:val="00020274"/>
    <w:rsid w:val="00020C67"/>
    <w:rsid w:val="00045A1F"/>
    <w:rsid w:val="00047D55"/>
    <w:rsid w:val="00053DC8"/>
    <w:rsid w:val="00061EBF"/>
    <w:rsid w:val="00070012"/>
    <w:rsid w:val="00134863"/>
    <w:rsid w:val="00142EC3"/>
    <w:rsid w:val="001A0518"/>
    <w:rsid w:val="001B3280"/>
    <w:rsid w:val="001F2B8B"/>
    <w:rsid w:val="001F7A59"/>
    <w:rsid w:val="00225247"/>
    <w:rsid w:val="00237006"/>
    <w:rsid w:val="002A6B01"/>
    <w:rsid w:val="002B3130"/>
    <w:rsid w:val="002B68D1"/>
    <w:rsid w:val="002D0E36"/>
    <w:rsid w:val="0030182A"/>
    <w:rsid w:val="00307759"/>
    <w:rsid w:val="003636D7"/>
    <w:rsid w:val="00363817"/>
    <w:rsid w:val="003704BD"/>
    <w:rsid w:val="003938B8"/>
    <w:rsid w:val="003C4BA0"/>
    <w:rsid w:val="003D47A1"/>
    <w:rsid w:val="003D7160"/>
    <w:rsid w:val="003E7DE1"/>
    <w:rsid w:val="003F682C"/>
    <w:rsid w:val="00407908"/>
    <w:rsid w:val="004368B2"/>
    <w:rsid w:val="00445152"/>
    <w:rsid w:val="004465DC"/>
    <w:rsid w:val="004654AB"/>
    <w:rsid w:val="00476BF7"/>
    <w:rsid w:val="0047756D"/>
    <w:rsid w:val="00486A40"/>
    <w:rsid w:val="004A030E"/>
    <w:rsid w:val="004B4576"/>
    <w:rsid w:val="004C21CE"/>
    <w:rsid w:val="004D50CB"/>
    <w:rsid w:val="004F5992"/>
    <w:rsid w:val="00516756"/>
    <w:rsid w:val="00541020"/>
    <w:rsid w:val="0054704F"/>
    <w:rsid w:val="00581FE0"/>
    <w:rsid w:val="00594AA4"/>
    <w:rsid w:val="005F1066"/>
    <w:rsid w:val="00651C8F"/>
    <w:rsid w:val="00651FCB"/>
    <w:rsid w:val="006A3459"/>
    <w:rsid w:val="006D2843"/>
    <w:rsid w:val="007132A2"/>
    <w:rsid w:val="00744363"/>
    <w:rsid w:val="007607CB"/>
    <w:rsid w:val="007A67CC"/>
    <w:rsid w:val="007B2081"/>
    <w:rsid w:val="007C0B51"/>
    <w:rsid w:val="007C23C5"/>
    <w:rsid w:val="007D78DF"/>
    <w:rsid w:val="007F34C8"/>
    <w:rsid w:val="0081080A"/>
    <w:rsid w:val="00812F60"/>
    <w:rsid w:val="0083437C"/>
    <w:rsid w:val="008359A0"/>
    <w:rsid w:val="0083728D"/>
    <w:rsid w:val="00845ED2"/>
    <w:rsid w:val="008A5994"/>
    <w:rsid w:val="008B36A5"/>
    <w:rsid w:val="008D3BC7"/>
    <w:rsid w:val="008F798B"/>
    <w:rsid w:val="00901CA5"/>
    <w:rsid w:val="00916FEC"/>
    <w:rsid w:val="00931703"/>
    <w:rsid w:val="0093471A"/>
    <w:rsid w:val="00940213"/>
    <w:rsid w:val="00954947"/>
    <w:rsid w:val="00966746"/>
    <w:rsid w:val="00990115"/>
    <w:rsid w:val="00992359"/>
    <w:rsid w:val="009A3EAB"/>
    <w:rsid w:val="009A58B1"/>
    <w:rsid w:val="009C7A78"/>
    <w:rsid w:val="009D0A59"/>
    <w:rsid w:val="009F13AC"/>
    <w:rsid w:val="00A06331"/>
    <w:rsid w:val="00A42F15"/>
    <w:rsid w:val="00A44025"/>
    <w:rsid w:val="00A969B8"/>
    <w:rsid w:val="00AB4B08"/>
    <w:rsid w:val="00AD1EC6"/>
    <w:rsid w:val="00AE67E0"/>
    <w:rsid w:val="00B03725"/>
    <w:rsid w:val="00B32537"/>
    <w:rsid w:val="00B355DD"/>
    <w:rsid w:val="00B52A0E"/>
    <w:rsid w:val="00B55109"/>
    <w:rsid w:val="00B7219A"/>
    <w:rsid w:val="00B77B21"/>
    <w:rsid w:val="00B81C7B"/>
    <w:rsid w:val="00B94352"/>
    <w:rsid w:val="00BB7BDE"/>
    <w:rsid w:val="00BC067A"/>
    <w:rsid w:val="00BC17D1"/>
    <w:rsid w:val="00BC1F0C"/>
    <w:rsid w:val="00BC46C4"/>
    <w:rsid w:val="00BD4820"/>
    <w:rsid w:val="00BE4176"/>
    <w:rsid w:val="00C0395D"/>
    <w:rsid w:val="00C15FCA"/>
    <w:rsid w:val="00C16814"/>
    <w:rsid w:val="00C215A6"/>
    <w:rsid w:val="00C3378C"/>
    <w:rsid w:val="00C35AE0"/>
    <w:rsid w:val="00C56156"/>
    <w:rsid w:val="00C56FA5"/>
    <w:rsid w:val="00C61484"/>
    <w:rsid w:val="00C6270C"/>
    <w:rsid w:val="00C66189"/>
    <w:rsid w:val="00C742D4"/>
    <w:rsid w:val="00C83FB9"/>
    <w:rsid w:val="00C9178F"/>
    <w:rsid w:val="00D10483"/>
    <w:rsid w:val="00D221AC"/>
    <w:rsid w:val="00D3218D"/>
    <w:rsid w:val="00D615CF"/>
    <w:rsid w:val="00D62C7D"/>
    <w:rsid w:val="00D75B09"/>
    <w:rsid w:val="00D75FB7"/>
    <w:rsid w:val="00D84F7F"/>
    <w:rsid w:val="00D92D5F"/>
    <w:rsid w:val="00DA1506"/>
    <w:rsid w:val="00DE6FF2"/>
    <w:rsid w:val="00DF01AF"/>
    <w:rsid w:val="00DF6F9C"/>
    <w:rsid w:val="00E04771"/>
    <w:rsid w:val="00E565D7"/>
    <w:rsid w:val="00E568C0"/>
    <w:rsid w:val="00E62B9D"/>
    <w:rsid w:val="00E62D95"/>
    <w:rsid w:val="00E65306"/>
    <w:rsid w:val="00E82192"/>
    <w:rsid w:val="00E855BB"/>
    <w:rsid w:val="00E966CA"/>
    <w:rsid w:val="00E974BC"/>
    <w:rsid w:val="00EA40A3"/>
    <w:rsid w:val="00EA705B"/>
    <w:rsid w:val="00EC474E"/>
    <w:rsid w:val="00ED4D7C"/>
    <w:rsid w:val="00F07943"/>
    <w:rsid w:val="00F165A2"/>
    <w:rsid w:val="00F208A5"/>
    <w:rsid w:val="00F226D8"/>
    <w:rsid w:val="00F43599"/>
    <w:rsid w:val="00F4535C"/>
    <w:rsid w:val="00F65FBB"/>
    <w:rsid w:val="00F93433"/>
    <w:rsid w:val="00F96B7D"/>
    <w:rsid w:val="00FC0CAC"/>
    <w:rsid w:val="00FC51FF"/>
    <w:rsid w:val="00FD0EA8"/>
    <w:rsid w:val="00FE0F7F"/>
    <w:rsid w:val="00FE2827"/>
    <w:rsid w:val="00FE5CFC"/>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754D2"/>
  <w15:docId w15:val="{0D64BC28-181F-4B04-9239-78C83D6A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395D"/>
    <w:rPr>
      <w:color w:val="0000FF"/>
      <w:u w:val="single"/>
    </w:rPr>
  </w:style>
  <w:style w:type="paragraph" w:styleId="ListParagraph">
    <w:name w:val="List Paragraph"/>
    <w:basedOn w:val="Normal"/>
    <w:uiPriority w:val="34"/>
    <w:qFormat/>
    <w:rsid w:val="007132A2"/>
    <w:pPr>
      <w:spacing w:after="200"/>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36381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a.cabel@nbed.nb.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Welcome to English Language Arts</vt:lpstr>
    </vt:vector>
  </TitlesOfParts>
  <Company>SSRSB</Company>
  <LinksUpToDate>false</LinksUpToDate>
  <CharactersWithSpaces>6564</CharactersWithSpaces>
  <SharedDoc>false</SharedDoc>
  <HLinks>
    <vt:vector size="18" baseType="variant">
      <vt:variant>
        <vt:i4>2555944</vt:i4>
      </vt:variant>
      <vt:variant>
        <vt:i4>6</vt:i4>
      </vt:variant>
      <vt:variant>
        <vt:i4>0</vt:i4>
      </vt:variant>
      <vt:variant>
        <vt:i4>5</vt:i4>
      </vt:variant>
      <vt:variant>
        <vt:lpwstr>http://mvhs.nbed.nb.ca/</vt:lpwstr>
      </vt:variant>
      <vt:variant>
        <vt:lpwstr/>
      </vt:variant>
      <vt:variant>
        <vt:i4>2555944</vt:i4>
      </vt:variant>
      <vt:variant>
        <vt:i4>3</vt:i4>
      </vt:variant>
      <vt:variant>
        <vt:i4>0</vt:i4>
      </vt:variant>
      <vt:variant>
        <vt:i4>5</vt:i4>
      </vt:variant>
      <vt:variant>
        <vt:lpwstr>http://mvhs.nbed.nb.ca/</vt:lpwstr>
      </vt:variant>
      <vt:variant>
        <vt:lpwstr/>
      </vt:variant>
      <vt:variant>
        <vt:i4>2555944</vt:i4>
      </vt:variant>
      <vt:variant>
        <vt:i4>0</vt:i4>
      </vt:variant>
      <vt:variant>
        <vt:i4>0</vt:i4>
      </vt:variant>
      <vt:variant>
        <vt:i4>5</vt:i4>
      </vt:variant>
      <vt:variant>
        <vt:lpwstr>http://mvhs.nbed.nb.ca/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English Language Arts</dc:title>
  <dc:creator>Tech Services</dc:creator>
  <cp:lastModifiedBy>Cabel, Krista (ASD-N)</cp:lastModifiedBy>
  <cp:revision>5</cp:revision>
  <cp:lastPrinted>2010-09-03T13:38:00Z</cp:lastPrinted>
  <dcterms:created xsi:type="dcterms:W3CDTF">2019-09-03T19:22:00Z</dcterms:created>
  <dcterms:modified xsi:type="dcterms:W3CDTF">2019-09-03T20:17:00Z</dcterms:modified>
</cp:coreProperties>
</file>