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1FEA" w14:textId="77777777" w:rsidR="00770FC3" w:rsidRPr="001E086D" w:rsidRDefault="001E086D" w:rsidP="001E086D">
      <w:pPr>
        <w:jc w:val="center"/>
        <w:rPr>
          <w:b/>
          <w:sz w:val="32"/>
          <w:szCs w:val="32"/>
        </w:rPr>
      </w:pPr>
      <w:r w:rsidRPr="001E086D">
        <w:rPr>
          <w:b/>
          <w:sz w:val="32"/>
          <w:szCs w:val="32"/>
        </w:rPr>
        <w:t>Types of Maps – Group Work Graphic Organizer</w:t>
      </w:r>
    </w:p>
    <w:tbl>
      <w:tblPr>
        <w:tblStyle w:val="TableGrid"/>
        <w:tblW w:w="10710" w:type="dxa"/>
        <w:tblInd w:w="-725" w:type="dxa"/>
        <w:tblLook w:val="04A0" w:firstRow="1" w:lastRow="0" w:firstColumn="1" w:lastColumn="0" w:noHBand="0" w:noVBand="1"/>
      </w:tblPr>
      <w:tblGrid>
        <w:gridCol w:w="1980"/>
        <w:gridCol w:w="2182"/>
        <w:gridCol w:w="2183"/>
        <w:gridCol w:w="2182"/>
        <w:gridCol w:w="2183"/>
      </w:tblGrid>
      <w:tr w:rsidR="001E086D" w:rsidRPr="001E086D" w14:paraId="6A841FF0" w14:textId="77777777" w:rsidTr="001E086D">
        <w:tc>
          <w:tcPr>
            <w:tcW w:w="1980" w:type="dxa"/>
          </w:tcPr>
          <w:p w14:paraId="6A841FEB" w14:textId="77777777" w:rsidR="001E086D" w:rsidRPr="001E086D" w:rsidRDefault="001E086D" w:rsidP="001E086D">
            <w:pPr>
              <w:jc w:val="center"/>
              <w:rPr>
                <w:b/>
                <w:sz w:val="24"/>
                <w:szCs w:val="24"/>
              </w:rPr>
            </w:pPr>
            <w:r w:rsidRPr="001E086D">
              <w:rPr>
                <w:b/>
                <w:sz w:val="24"/>
                <w:szCs w:val="24"/>
              </w:rPr>
              <w:t>Type of Map</w:t>
            </w:r>
          </w:p>
        </w:tc>
        <w:tc>
          <w:tcPr>
            <w:tcW w:w="2182" w:type="dxa"/>
          </w:tcPr>
          <w:p w14:paraId="6A841FEC" w14:textId="77777777" w:rsidR="001E086D" w:rsidRPr="001E086D" w:rsidRDefault="001E086D" w:rsidP="001E086D">
            <w:pPr>
              <w:jc w:val="center"/>
              <w:rPr>
                <w:b/>
                <w:sz w:val="24"/>
                <w:szCs w:val="24"/>
              </w:rPr>
            </w:pPr>
            <w:r w:rsidRPr="001E086D">
              <w:rPr>
                <w:b/>
                <w:sz w:val="24"/>
                <w:szCs w:val="24"/>
              </w:rPr>
              <w:t>Key attributes of this type of map (key things you notice that are on it)</w:t>
            </w:r>
          </w:p>
        </w:tc>
        <w:tc>
          <w:tcPr>
            <w:tcW w:w="2183" w:type="dxa"/>
          </w:tcPr>
          <w:p w14:paraId="6A841FED" w14:textId="77777777" w:rsidR="001E086D" w:rsidRPr="001E086D" w:rsidRDefault="001E086D" w:rsidP="001E086D">
            <w:pPr>
              <w:jc w:val="center"/>
              <w:rPr>
                <w:b/>
                <w:sz w:val="24"/>
                <w:szCs w:val="24"/>
              </w:rPr>
            </w:pPr>
            <w:r w:rsidRPr="001E086D">
              <w:rPr>
                <w:b/>
                <w:sz w:val="24"/>
                <w:szCs w:val="24"/>
              </w:rPr>
              <w:t>Purpose of this type of map (what it can be used for)</w:t>
            </w:r>
          </w:p>
        </w:tc>
        <w:tc>
          <w:tcPr>
            <w:tcW w:w="2182" w:type="dxa"/>
          </w:tcPr>
          <w:p w14:paraId="6A841FEE" w14:textId="77777777" w:rsidR="001E086D" w:rsidRPr="001E086D" w:rsidRDefault="001E086D" w:rsidP="001E086D">
            <w:pPr>
              <w:jc w:val="center"/>
              <w:rPr>
                <w:b/>
                <w:sz w:val="24"/>
                <w:szCs w:val="24"/>
              </w:rPr>
            </w:pPr>
            <w:r w:rsidRPr="001E086D">
              <w:rPr>
                <w:b/>
                <w:sz w:val="24"/>
                <w:szCs w:val="24"/>
              </w:rPr>
              <w:t>Advantages of this type of map</w:t>
            </w:r>
          </w:p>
        </w:tc>
        <w:tc>
          <w:tcPr>
            <w:tcW w:w="2183" w:type="dxa"/>
          </w:tcPr>
          <w:p w14:paraId="6A841FEF" w14:textId="77777777" w:rsidR="001E086D" w:rsidRPr="001E086D" w:rsidRDefault="001E086D" w:rsidP="001E086D">
            <w:pPr>
              <w:jc w:val="center"/>
              <w:rPr>
                <w:b/>
                <w:sz w:val="24"/>
                <w:szCs w:val="24"/>
              </w:rPr>
            </w:pPr>
            <w:r w:rsidRPr="001E086D">
              <w:rPr>
                <w:b/>
                <w:sz w:val="24"/>
                <w:szCs w:val="24"/>
              </w:rPr>
              <w:t>Disadvantages of this type of map</w:t>
            </w:r>
          </w:p>
        </w:tc>
      </w:tr>
      <w:tr w:rsidR="001E086D" w14:paraId="6A842001" w14:textId="77777777" w:rsidTr="001E086D">
        <w:tc>
          <w:tcPr>
            <w:tcW w:w="1980" w:type="dxa"/>
          </w:tcPr>
          <w:p w14:paraId="6A841FF1" w14:textId="77777777" w:rsidR="001E086D" w:rsidRDefault="001E086D" w:rsidP="001E086D">
            <w:pPr>
              <w:jc w:val="center"/>
              <w:rPr>
                <w:sz w:val="24"/>
                <w:szCs w:val="24"/>
              </w:rPr>
            </w:pPr>
          </w:p>
          <w:p w14:paraId="6A841FF2" w14:textId="77777777" w:rsidR="001E086D" w:rsidRDefault="001E086D" w:rsidP="001E086D">
            <w:pPr>
              <w:jc w:val="center"/>
              <w:rPr>
                <w:sz w:val="24"/>
                <w:szCs w:val="24"/>
              </w:rPr>
            </w:pPr>
          </w:p>
          <w:p w14:paraId="6A841FF3" w14:textId="77777777" w:rsidR="001E086D" w:rsidRDefault="001E086D" w:rsidP="001E086D">
            <w:pPr>
              <w:jc w:val="center"/>
              <w:rPr>
                <w:sz w:val="24"/>
                <w:szCs w:val="24"/>
              </w:rPr>
            </w:pPr>
          </w:p>
          <w:p w14:paraId="6A841FF4" w14:textId="77777777" w:rsidR="001E086D" w:rsidRDefault="001E086D" w:rsidP="001E086D">
            <w:pPr>
              <w:jc w:val="center"/>
              <w:rPr>
                <w:sz w:val="24"/>
                <w:szCs w:val="24"/>
              </w:rPr>
            </w:pPr>
          </w:p>
          <w:p w14:paraId="6A841FF5" w14:textId="77777777" w:rsidR="001E086D" w:rsidRDefault="001E086D" w:rsidP="001E086D">
            <w:pPr>
              <w:jc w:val="center"/>
              <w:rPr>
                <w:sz w:val="24"/>
                <w:szCs w:val="24"/>
              </w:rPr>
            </w:pPr>
            <w:r>
              <w:rPr>
                <w:sz w:val="24"/>
                <w:szCs w:val="24"/>
              </w:rPr>
              <w:t>Street</w:t>
            </w:r>
          </w:p>
          <w:p w14:paraId="6A841FF6" w14:textId="77777777" w:rsidR="001E086D" w:rsidRDefault="001E086D" w:rsidP="001E086D">
            <w:pPr>
              <w:jc w:val="center"/>
              <w:rPr>
                <w:sz w:val="24"/>
                <w:szCs w:val="24"/>
              </w:rPr>
            </w:pPr>
          </w:p>
          <w:p w14:paraId="6A841FF7" w14:textId="77777777" w:rsidR="001E086D" w:rsidRDefault="001E086D" w:rsidP="001E086D">
            <w:pPr>
              <w:jc w:val="center"/>
              <w:rPr>
                <w:sz w:val="24"/>
                <w:szCs w:val="24"/>
              </w:rPr>
            </w:pPr>
          </w:p>
          <w:p w14:paraId="6A841FF8" w14:textId="77777777" w:rsidR="001E086D" w:rsidRDefault="001E086D" w:rsidP="001E086D">
            <w:pPr>
              <w:jc w:val="center"/>
              <w:rPr>
                <w:sz w:val="24"/>
                <w:szCs w:val="24"/>
              </w:rPr>
            </w:pPr>
          </w:p>
          <w:p w14:paraId="6A841FF9" w14:textId="77777777" w:rsidR="001E086D" w:rsidRDefault="001E086D" w:rsidP="001E086D">
            <w:pPr>
              <w:jc w:val="center"/>
              <w:rPr>
                <w:sz w:val="24"/>
                <w:szCs w:val="24"/>
              </w:rPr>
            </w:pPr>
          </w:p>
          <w:p w14:paraId="6A841FFA" w14:textId="77777777" w:rsidR="001E086D" w:rsidRDefault="001E086D" w:rsidP="001E086D">
            <w:pPr>
              <w:rPr>
                <w:sz w:val="24"/>
                <w:szCs w:val="24"/>
              </w:rPr>
            </w:pPr>
          </w:p>
          <w:p w14:paraId="6A841FFB" w14:textId="77777777" w:rsidR="001E086D" w:rsidRDefault="001E086D" w:rsidP="001E086D">
            <w:pPr>
              <w:jc w:val="center"/>
              <w:rPr>
                <w:sz w:val="24"/>
                <w:szCs w:val="24"/>
              </w:rPr>
            </w:pPr>
          </w:p>
          <w:p w14:paraId="6A841FFC" w14:textId="77777777" w:rsidR="001E086D" w:rsidRDefault="001E086D" w:rsidP="001E086D">
            <w:pPr>
              <w:rPr>
                <w:sz w:val="24"/>
                <w:szCs w:val="24"/>
              </w:rPr>
            </w:pPr>
          </w:p>
        </w:tc>
        <w:tc>
          <w:tcPr>
            <w:tcW w:w="2182" w:type="dxa"/>
          </w:tcPr>
          <w:p w14:paraId="6A841FFD" w14:textId="77777777" w:rsidR="001E086D" w:rsidRDefault="001E086D" w:rsidP="001E086D">
            <w:pPr>
              <w:jc w:val="center"/>
              <w:rPr>
                <w:sz w:val="24"/>
                <w:szCs w:val="24"/>
              </w:rPr>
            </w:pPr>
          </w:p>
        </w:tc>
        <w:tc>
          <w:tcPr>
            <w:tcW w:w="2183" w:type="dxa"/>
          </w:tcPr>
          <w:p w14:paraId="6A841FFE" w14:textId="77777777" w:rsidR="001E086D" w:rsidRDefault="001E086D" w:rsidP="001E086D">
            <w:pPr>
              <w:jc w:val="center"/>
              <w:rPr>
                <w:sz w:val="24"/>
                <w:szCs w:val="24"/>
              </w:rPr>
            </w:pPr>
          </w:p>
        </w:tc>
        <w:tc>
          <w:tcPr>
            <w:tcW w:w="2182" w:type="dxa"/>
          </w:tcPr>
          <w:p w14:paraId="6A841FFF" w14:textId="77777777" w:rsidR="001E086D" w:rsidRDefault="001E086D" w:rsidP="001E086D">
            <w:pPr>
              <w:jc w:val="center"/>
              <w:rPr>
                <w:sz w:val="24"/>
                <w:szCs w:val="24"/>
              </w:rPr>
            </w:pPr>
          </w:p>
        </w:tc>
        <w:tc>
          <w:tcPr>
            <w:tcW w:w="2183" w:type="dxa"/>
          </w:tcPr>
          <w:p w14:paraId="6A842000" w14:textId="77777777" w:rsidR="001E086D" w:rsidRDefault="001E086D" w:rsidP="001E086D">
            <w:pPr>
              <w:jc w:val="center"/>
              <w:rPr>
                <w:sz w:val="24"/>
                <w:szCs w:val="24"/>
              </w:rPr>
            </w:pPr>
          </w:p>
        </w:tc>
      </w:tr>
      <w:tr w:rsidR="001E086D" w14:paraId="6A842011" w14:textId="77777777" w:rsidTr="001E086D">
        <w:tc>
          <w:tcPr>
            <w:tcW w:w="1980" w:type="dxa"/>
          </w:tcPr>
          <w:p w14:paraId="6A842002" w14:textId="77777777" w:rsidR="001E086D" w:rsidRDefault="001E086D" w:rsidP="001E086D">
            <w:pPr>
              <w:jc w:val="center"/>
              <w:rPr>
                <w:sz w:val="24"/>
                <w:szCs w:val="24"/>
              </w:rPr>
            </w:pPr>
          </w:p>
          <w:p w14:paraId="6A842003" w14:textId="77777777" w:rsidR="001E086D" w:rsidRDefault="001E086D" w:rsidP="001E086D">
            <w:pPr>
              <w:jc w:val="center"/>
              <w:rPr>
                <w:sz w:val="24"/>
                <w:szCs w:val="24"/>
              </w:rPr>
            </w:pPr>
          </w:p>
          <w:p w14:paraId="6A842004" w14:textId="77777777" w:rsidR="001E086D" w:rsidRDefault="001E086D" w:rsidP="001E086D">
            <w:pPr>
              <w:jc w:val="center"/>
              <w:rPr>
                <w:sz w:val="24"/>
                <w:szCs w:val="24"/>
              </w:rPr>
            </w:pPr>
          </w:p>
          <w:p w14:paraId="6A842005" w14:textId="77777777" w:rsidR="001E086D" w:rsidRDefault="001E086D" w:rsidP="001E086D">
            <w:pPr>
              <w:jc w:val="center"/>
              <w:rPr>
                <w:sz w:val="24"/>
                <w:szCs w:val="24"/>
              </w:rPr>
            </w:pPr>
          </w:p>
          <w:p w14:paraId="6A842006" w14:textId="77777777" w:rsidR="001E086D" w:rsidRDefault="001E086D" w:rsidP="00C40089">
            <w:pPr>
              <w:jc w:val="center"/>
              <w:rPr>
                <w:sz w:val="24"/>
                <w:szCs w:val="24"/>
              </w:rPr>
            </w:pPr>
            <w:r>
              <w:rPr>
                <w:sz w:val="24"/>
                <w:szCs w:val="24"/>
              </w:rPr>
              <w:t>Topographic</w:t>
            </w:r>
          </w:p>
          <w:p w14:paraId="6A842007" w14:textId="77777777" w:rsidR="001E086D" w:rsidRDefault="001E086D" w:rsidP="001E086D">
            <w:pPr>
              <w:jc w:val="center"/>
              <w:rPr>
                <w:sz w:val="24"/>
                <w:szCs w:val="24"/>
              </w:rPr>
            </w:pPr>
          </w:p>
          <w:p w14:paraId="6A842008" w14:textId="77777777" w:rsidR="001E086D" w:rsidRDefault="001E086D" w:rsidP="001E086D">
            <w:pPr>
              <w:jc w:val="center"/>
              <w:rPr>
                <w:sz w:val="24"/>
                <w:szCs w:val="24"/>
              </w:rPr>
            </w:pPr>
          </w:p>
          <w:p w14:paraId="6A842009" w14:textId="77777777" w:rsidR="001E086D" w:rsidRDefault="001E086D" w:rsidP="001E086D">
            <w:pPr>
              <w:jc w:val="center"/>
              <w:rPr>
                <w:sz w:val="24"/>
                <w:szCs w:val="24"/>
              </w:rPr>
            </w:pPr>
          </w:p>
          <w:p w14:paraId="6A84200A" w14:textId="77777777" w:rsidR="001E086D" w:rsidRDefault="001E086D" w:rsidP="001E086D">
            <w:pPr>
              <w:jc w:val="center"/>
              <w:rPr>
                <w:sz w:val="24"/>
                <w:szCs w:val="24"/>
              </w:rPr>
            </w:pPr>
          </w:p>
          <w:p w14:paraId="6A84200B" w14:textId="77777777" w:rsidR="001E086D" w:rsidRDefault="001E086D" w:rsidP="001E086D">
            <w:pPr>
              <w:rPr>
                <w:sz w:val="24"/>
                <w:szCs w:val="24"/>
              </w:rPr>
            </w:pPr>
          </w:p>
          <w:p w14:paraId="6A84200C" w14:textId="77777777" w:rsidR="001E086D" w:rsidRDefault="001E086D" w:rsidP="001E086D">
            <w:pPr>
              <w:jc w:val="center"/>
              <w:rPr>
                <w:sz w:val="24"/>
                <w:szCs w:val="24"/>
              </w:rPr>
            </w:pPr>
          </w:p>
        </w:tc>
        <w:tc>
          <w:tcPr>
            <w:tcW w:w="2182" w:type="dxa"/>
          </w:tcPr>
          <w:p w14:paraId="6A84200D" w14:textId="77777777" w:rsidR="001E086D" w:rsidRDefault="001E086D" w:rsidP="001E086D">
            <w:pPr>
              <w:jc w:val="center"/>
              <w:rPr>
                <w:sz w:val="24"/>
                <w:szCs w:val="24"/>
              </w:rPr>
            </w:pPr>
          </w:p>
        </w:tc>
        <w:tc>
          <w:tcPr>
            <w:tcW w:w="2183" w:type="dxa"/>
          </w:tcPr>
          <w:p w14:paraId="6A84200E" w14:textId="77777777" w:rsidR="001E086D" w:rsidRDefault="001E086D" w:rsidP="001E086D">
            <w:pPr>
              <w:jc w:val="center"/>
              <w:rPr>
                <w:sz w:val="24"/>
                <w:szCs w:val="24"/>
              </w:rPr>
            </w:pPr>
          </w:p>
        </w:tc>
        <w:tc>
          <w:tcPr>
            <w:tcW w:w="2182" w:type="dxa"/>
          </w:tcPr>
          <w:p w14:paraId="6A84200F" w14:textId="77777777" w:rsidR="001E086D" w:rsidRDefault="001E086D" w:rsidP="001E086D">
            <w:pPr>
              <w:jc w:val="center"/>
              <w:rPr>
                <w:sz w:val="24"/>
                <w:szCs w:val="24"/>
              </w:rPr>
            </w:pPr>
          </w:p>
        </w:tc>
        <w:tc>
          <w:tcPr>
            <w:tcW w:w="2183" w:type="dxa"/>
          </w:tcPr>
          <w:p w14:paraId="6A842010" w14:textId="77777777" w:rsidR="001E086D" w:rsidRDefault="001E086D" w:rsidP="001E086D">
            <w:pPr>
              <w:jc w:val="center"/>
              <w:rPr>
                <w:sz w:val="24"/>
                <w:szCs w:val="24"/>
              </w:rPr>
            </w:pPr>
          </w:p>
        </w:tc>
      </w:tr>
      <w:tr w:rsidR="001E086D" w14:paraId="6A842023" w14:textId="77777777" w:rsidTr="001E086D">
        <w:tc>
          <w:tcPr>
            <w:tcW w:w="1980" w:type="dxa"/>
          </w:tcPr>
          <w:p w14:paraId="6A842012" w14:textId="77777777" w:rsidR="001E086D" w:rsidRDefault="001E086D" w:rsidP="001E086D">
            <w:pPr>
              <w:jc w:val="center"/>
              <w:rPr>
                <w:sz w:val="24"/>
                <w:szCs w:val="24"/>
              </w:rPr>
            </w:pPr>
          </w:p>
          <w:p w14:paraId="6A842013" w14:textId="77777777" w:rsidR="001E086D" w:rsidRDefault="001E086D" w:rsidP="001E086D">
            <w:pPr>
              <w:jc w:val="center"/>
              <w:rPr>
                <w:sz w:val="24"/>
                <w:szCs w:val="24"/>
              </w:rPr>
            </w:pPr>
          </w:p>
          <w:p w14:paraId="6A842014" w14:textId="77777777" w:rsidR="001E086D" w:rsidRDefault="001E086D" w:rsidP="001E086D">
            <w:pPr>
              <w:jc w:val="center"/>
              <w:rPr>
                <w:sz w:val="24"/>
                <w:szCs w:val="24"/>
              </w:rPr>
            </w:pPr>
          </w:p>
          <w:p w14:paraId="6A842015" w14:textId="77777777" w:rsidR="001E086D" w:rsidRDefault="001E086D" w:rsidP="001E086D">
            <w:pPr>
              <w:jc w:val="center"/>
              <w:rPr>
                <w:sz w:val="24"/>
                <w:szCs w:val="24"/>
              </w:rPr>
            </w:pPr>
          </w:p>
          <w:p w14:paraId="6A842016" w14:textId="77777777" w:rsidR="001E086D" w:rsidRDefault="001E086D" w:rsidP="001E086D">
            <w:pPr>
              <w:jc w:val="center"/>
              <w:rPr>
                <w:sz w:val="24"/>
                <w:szCs w:val="24"/>
              </w:rPr>
            </w:pPr>
            <w:r>
              <w:rPr>
                <w:sz w:val="24"/>
                <w:szCs w:val="24"/>
              </w:rPr>
              <w:t>Political</w:t>
            </w:r>
          </w:p>
          <w:p w14:paraId="6A842017" w14:textId="77777777" w:rsidR="001E086D" w:rsidRDefault="001E086D" w:rsidP="001E086D">
            <w:pPr>
              <w:jc w:val="center"/>
              <w:rPr>
                <w:sz w:val="24"/>
                <w:szCs w:val="24"/>
              </w:rPr>
            </w:pPr>
          </w:p>
          <w:p w14:paraId="6A842018" w14:textId="77777777" w:rsidR="001E086D" w:rsidRDefault="001E086D" w:rsidP="001E086D">
            <w:pPr>
              <w:rPr>
                <w:sz w:val="24"/>
                <w:szCs w:val="24"/>
              </w:rPr>
            </w:pPr>
          </w:p>
          <w:p w14:paraId="6A842019" w14:textId="77777777" w:rsidR="001E086D" w:rsidRDefault="001E086D" w:rsidP="001E086D">
            <w:pPr>
              <w:jc w:val="center"/>
              <w:rPr>
                <w:sz w:val="24"/>
                <w:szCs w:val="24"/>
              </w:rPr>
            </w:pPr>
          </w:p>
          <w:p w14:paraId="6A84201A" w14:textId="77777777" w:rsidR="001E086D" w:rsidRDefault="001E086D" w:rsidP="001E086D">
            <w:pPr>
              <w:rPr>
                <w:sz w:val="24"/>
                <w:szCs w:val="24"/>
              </w:rPr>
            </w:pPr>
          </w:p>
          <w:p w14:paraId="6A84201B" w14:textId="77777777" w:rsidR="001E086D" w:rsidRDefault="001E086D" w:rsidP="001E086D">
            <w:pPr>
              <w:jc w:val="center"/>
              <w:rPr>
                <w:sz w:val="24"/>
                <w:szCs w:val="24"/>
              </w:rPr>
            </w:pPr>
          </w:p>
          <w:p w14:paraId="6A84201C" w14:textId="77777777" w:rsidR="001E086D" w:rsidRDefault="001E086D" w:rsidP="001E086D">
            <w:pPr>
              <w:jc w:val="center"/>
              <w:rPr>
                <w:sz w:val="24"/>
                <w:szCs w:val="24"/>
              </w:rPr>
            </w:pPr>
          </w:p>
          <w:p w14:paraId="6A84201D" w14:textId="77777777" w:rsidR="001E086D" w:rsidRDefault="001E086D" w:rsidP="001E086D">
            <w:pPr>
              <w:jc w:val="center"/>
              <w:rPr>
                <w:sz w:val="24"/>
                <w:szCs w:val="24"/>
              </w:rPr>
            </w:pPr>
          </w:p>
          <w:p w14:paraId="6A84201E" w14:textId="77777777" w:rsidR="001E086D" w:rsidRDefault="001E086D" w:rsidP="001E086D">
            <w:pPr>
              <w:jc w:val="center"/>
              <w:rPr>
                <w:sz w:val="24"/>
                <w:szCs w:val="24"/>
              </w:rPr>
            </w:pPr>
          </w:p>
        </w:tc>
        <w:tc>
          <w:tcPr>
            <w:tcW w:w="2182" w:type="dxa"/>
          </w:tcPr>
          <w:p w14:paraId="6A84201F" w14:textId="77777777" w:rsidR="001E086D" w:rsidRDefault="001E086D" w:rsidP="001E086D">
            <w:pPr>
              <w:jc w:val="center"/>
              <w:rPr>
                <w:sz w:val="24"/>
                <w:szCs w:val="24"/>
              </w:rPr>
            </w:pPr>
          </w:p>
        </w:tc>
        <w:tc>
          <w:tcPr>
            <w:tcW w:w="2183" w:type="dxa"/>
          </w:tcPr>
          <w:p w14:paraId="6A842020" w14:textId="77777777" w:rsidR="001E086D" w:rsidRDefault="001E086D" w:rsidP="001E086D">
            <w:pPr>
              <w:jc w:val="center"/>
              <w:rPr>
                <w:sz w:val="24"/>
                <w:szCs w:val="24"/>
              </w:rPr>
            </w:pPr>
          </w:p>
        </w:tc>
        <w:tc>
          <w:tcPr>
            <w:tcW w:w="2182" w:type="dxa"/>
          </w:tcPr>
          <w:p w14:paraId="6A842021" w14:textId="77777777" w:rsidR="001E086D" w:rsidRDefault="001E086D" w:rsidP="001E086D">
            <w:pPr>
              <w:jc w:val="center"/>
              <w:rPr>
                <w:sz w:val="24"/>
                <w:szCs w:val="24"/>
              </w:rPr>
            </w:pPr>
          </w:p>
        </w:tc>
        <w:tc>
          <w:tcPr>
            <w:tcW w:w="2183" w:type="dxa"/>
          </w:tcPr>
          <w:p w14:paraId="6A842022" w14:textId="77777777" w:rsidR="001E086D" w:rsidRDefault="001E086D" w:rsidP="001E086D">
            <w:pPr>
              <w:jc w:val="center"/>
              <w:rPr>
                <w:sz w:val="24"/>
                <w:szCs w:val="24"/>
              </w:rPr>
            </w:pPr>
          </w:p>
        </w:tc>
      </w:tr>
    </w:tbl>
    <w:p w14:paraId="6A842024" w14:textId="77777777" w:rsidR="003216C6" w:rsidRDefault="003216C6" w:rsidP="003216C6">
      <w:pPr>
        <w:jc w:val="center"/>
        <w:rPr>
          <w:b/>
          <w:sz w:val="32"/>
          <w:szCs w:val="32"/>
        </w:rPr>
      </w:pPr>
      <w:r>
        <w:rPr>
          <w:b/>
          <w:sz w:val="32"/>
          <w:szCs w:val="32"/>
        </w:rPr>
        <w:lastRenderedPageBreak/>
        <w:t>Map Type #1: Street Map</w:t>
      </w:r>
    </w:p>
    <w:p w14:paraId="6A842025" w14:textId="77777777" w:rsidR="003216C6" w:rsidRDefault="003216C6" w:rsidP="003216C6">
      <w:pPr>
        <w:rPr>
          <w:b/>
          <w:sz w:val="24"/>
          <w:szCs w:val="24"/>
        </w:rPr>
      </w:pPr>
      <w:r>
        <w:rPr>
          <w:b/>
          <w:sz w:val="24"/>
          <w:szCs w:val="24"/>
        </w:rPr>
        <w:t>What is a street map?</w:t>
      </w:r>
    </w:p>
    <w:p w14:paraId="6A842026" w14:textId="77777777" w:rsidR="00F4390A" w:rsidRPr="00F4390A" w:rsidRDefault="00F4390A" w:rsidP="003216C6">
      <w:pPr>
        <w:pStyle w:val="NormalWeb"/>
        <w:shd w:val="clear" w:color="auto" w:fill="FFFFFF"/>
      </w:pPr>
      <w:r w:rsidRPr="00F4390A">
        <w:rPr>
          <w:shd w:val="clear" w:color="auto" w:fill="FFFFFF"/>
        </w:rPr>
        <w:t>Street maps usually cover an area of a few miles or kilometers (at most) within a single city or extended </w:t>
      </w:r>
      <w:hyperlink r:id="rId5" w:tooltip="Metropolitan area" w:history="1">
        <w:r w:rsidRPr="00F4390A">
          <w:rPr>
            <w:rStyle w:val="Hyperlink"/>
            <w:color w:val="auto"/>
            <w:u w:val="none"/>
            <w:shd w:val="clear" w:color="auto" w:fill="FFFFFF"/>
          </w:rPr>
          <w:t>metropolitan area</w:t>
        </w:r>
      </w:hyperlink>
      <w:r w:rsidRPr="00F4390A">
        <w:rPr>
          <w:shd w:val="clear" w:color="auto" w:fill="FFFFFF"/>
        </w:rPr>
        <w:t>.</w:t>
      </w:r>
    </w:p>
    <w:p w14:paraId="6A842027" w14:textId="77777777" w:rsidR="003216C6" w:rsidRPr="003216C6" w:rsidRDefault="003216C6" w:rsidP="003216C6">
      <w:pPr>
        <w:pStyle w:val="NormalWeb"/>
        <w:shd w:val="clear" w:color="auto" w:fill="FFFFFF"/>
      </w:pPr>
      <w:r w:rsidRPr="003216C6">
        <w:t>The digital mapping revolution caused an explosion of map creation in the 1990s. In 1996, </w:t>
      </w:r>
      <w:hyperlink r:id="rId6" w:history="1">
        <w:r w:rsidRPr="003216C6">
          <w:rPr>
            <w:rStyle w:val="Hyperlink"/>
            <w:b/>
            <w:bCs/>
            <w:color w:val="auto"/>
          </w:rPr>
          <w:t>MapQuest</w:t>
        </w:r>
      </w:hyperlink>
      <w:r w:rsidRPr="003216C6">
        <w:t>, the first popular online mapping service, allowed anyone with internet access the ability to create customized maps of almost any location in the United States.</w:t>
      </w:r>
    </w:p>
    <w:p w14:paraId="6A842028" w14:textId="77777777" w:rsidR="003216C6" w:rsidRPr="003216C6" w:rsidRDefault="003216C6" w:rsidP="003216C6">
      <w:pPr>
        <w:pStyle w:val="NormalWeb"/>
        <w:shd w:val="clear" w:color="auto" w:fill="FFFFFF"/>
      </w:pPr>
      <w:r w:rsidRPr="003216C6">
        <w:t>Within a few months, millions of people had become “cartographers”. They were soon producing more unique maps in a single day than had been created during the entire history of paper cartography!</w:t>
      </w:r>
    </w:p>
    <w:p w14:paraId="6A842029" w14:textId="77777777" w:rsidR="003216C6" w:rsidRPr="003216C6" w:rsidRDefault="003216C6" w:rsidP="003216C6">
      <w:pPr>
        <w:pStyle w:val="NormalWeb"/>
        <w:shd w:val="clear" w:color="auto" w:fill="FFFFFF"/>
      </w:pPr>
      <w:r w:rsidRPr="003216C6">
        <w:t>Today, </w:t>
      </w:r>
      <w:hyperlink r:id="rId7" w:history="1">
        <w:r w:rsidRPr="003216C6">
          <w:rPr>
            <w:rStyle w:val="Hyperlink"/>
            <w:b/>
            <w:bCs/>
            <w:color w:val="auto"/>
          </w:rPr>
          <w:t>Google Maps</w:t>
        </w:r>
      </w:hyperlink>
      <w:r w:rsidRPr="003216C6">
        <w:t> is the world's most popular online mapping system. In addition to maps, the service also provides travel route directions. It can create directions for people who are driving, taking public transportation, walking, cycling or taking a plane.</w:t>
      </w:r>
    </w:p>
    <w:p w14:paraId="6A84202A" w14:textId="77777777" w:rsidR="003216C6" w:rsidRPr="003216C6" w:rsidRDefault="003216C6" w:rsidP="003216C6">
      <w:pPr>
        <w:pStyle w:val="NormalWeb"/>
        <w:shd w:val="clear" w:color="auto" w:fill="FFFFFF"/>
      </w:pPr>
      <w:r w:rsidRPr="003216C6">
        <w:t>Billions of unique maps, millions of travel routes, and millions of street views are created each day with Google Maps. It is the first place millions of people go to plan any type of travel.</w:t>
      </w:r>
    </w:p>
    <w:p w14:paraId="6A84202B" w14:textId="77777777" w:rsidR="003216C6" w:rsidRDefault="003216C6" w:rsidP="003216C6">
      <w:pPr>
        <w:pStyle w:val="NormalWeb"/>
        <w:shd w:val="clear" w:color="auto" w:fill="FFFFFF"/>
      </w:pPr>
      <w:r w:rsidRPr="003216C6">
        <w:t>"</w:t>
      </w:r>
      <w:hyperlink r:id="rId8" w:history="1">
        <w:r w:rsidRPr="003216C6">
          <w:rPr>
            <w:rStyle w:val="Hyperlink"/>
            <w:b/>
            <w:bCs/>
            <w:color w:val="auto"/>
          </w:rPr>
          <w:t>Google Earth</w:t>
        </w:r>
      </w:hyperlink>
      <w:r w:rsidRPr="003216C6">
        <w:t xml:space="preserve">" </w:t>
      </w:r>
      <w:r>
        <w:t>also</w:t>
      </w:r>
      <w:r w:rsidRPr="003216C6">
        <w:t xml:space="preserve"> allows people to view streets, roads and satellite images within a single interface. </w:t>
      </w:r>
    </w:p>
    <w:p w14:paraId="6A84202C" w14:textId="77777777" w:rsidR="00F4390A" w:rsidRDefault="00F4390A" w:rsidP="003216C6">
      <w:pPr>
        <w:pStyle w:val="NormalWeb"/>
        <w:shd w:val="clear" w:color="auto" w:fill="FFFFFF"/>
      </w:pPr>
      <w:r>
        <w:t>GPS also makes frequent use of street maps.</w:t>
      </w:r>
    </w:p>
    <w:p w14:paraId="6A84202D" w14:textId="4F873E42" w:rsidR="00F4390A" w:rsidRPr="003216C6" w:rsidRDefault="00F4390A" w:rsidP="003216C6">
      <w:pPr>
        <w:pStyle w:val="NormalWeb"/>
        <w:shd w:val="clear" w:color="auto" w:fill="FFFFFF"/>
      </w:pPr>
      <w:r>
        <w:rPr>
          <w:noProof/>
        </w:rPr>
        <w:drawing>
          <wp:anchor distT="0" distB="0" distL="114300" distR="114300" simplePos="0" relativeHeight="251663360" behindDoc="0" locked="0" layoutInCell="1" allowOverlap="1" wp14:anchorId="6A842057" wp14:editId="6A842058">
            <wp:simplePos x="0" y="0"/>
            <wp:positionH relativeFrom="column">
              <wp:posOffset>7620</wp:posOffset>
            </wp:positionH>
            <wp:positionV relativeFrom="paragraph">
              <wp:posOffset>439420</wp:posOffset>
            </wp:positionV>
            <wp:extent cx="5943600" cy="2988945"/>
            <wp:effectExtent l="0" t="0" r="0" b="1905"/>
            <wp:wrapThrough wrapText="bothSides">
              <wp:wrapPolygon edited="0">
                <wp:start x="0" y="0"/>
                <wp:lineTo x="0" y="21476"/>
                <wp:lineTo x="21531" y="21476"/>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988945"/>
                    </a:xfrm>
                    <a:prstGeom prst="rect">
                      <a:avLst/>
                    </a:prstGeom>
                  </pic:spPr>
                </pic:pic>
              </a:graphicData>
            </a:graphic>
          </wp:anchor>
        </w:drawing>
      </w:r>
      <w:r>
        <w:rPr>
          <w:b/>
        </w:rPr>
        <w:t>Example:</w:t>
      </w:r>
    </w:p>
    <w:p w14:paraId="6A842032" w14:textId="77777777" w:rsidR="001E086D" w:rsidRDefault="00C40089" w:rsidP="001E086D">
      <w:pPr>
        <w:jc w:val="center"/>
        <w:rPr>
          <w:b/>
          <w:sz w:val="32"/>
          <w:szCs w:val="32"/>
        </w:rPr>
      </w:pPr>
      <w:r>
        <w:rPr>
          <w:b/>
          <w:sz w:val="32"/>
          <w:szCs w:val="32"/>
        </w:rPr>
        <w:lastRenderedPageBreak/>
        <w:t>Map Type #2: Topographic Map</w:t>
      </w:r>
    </w:p>
    <w:p w14:paraId="6A842034" w14:textId="77777777" w:rsidR="003216C6" w:rsidRPr="003216C6" w:rsidRDefault="003216C6" w:rsidP="003216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16C6">
        <w:rPr>
          <w:rFonts w:ascii="Times New Roman" w:eastAsia="Times New Roman" w:hAnsi="Times New Roman" w:cs="Times New Roman"/>
          <w:sz w:val="24"/>
          <w:szCs w:val="24"/>
        </w:rPr>
        <w:t>Topographic maps are reference maps that show the shape of Earth’s surface. They usually do this with lines of equal elevation known as “contour lines”, but elevation can also be shown using </w:t>
      </w:r>
      <w:hyperlink r:id="rId10" w:history="1">
        <w:r w:rsidRPr="003216C6">
          <w:rPr>
            <w:rFonts w:ascii="Times New Roman" w:eastAsia="Times New Roman" w:hAnsi="Times New Roman" w:cs="Times New Roman"/>
            <w:b/>
            <w:bCs/>
            <w:sz w:val="24"/>
            <w:szCs w:val="24"/>
            <w:u w:val="single"/>
          </w:rPr>
          <w:t>colors</w:t>
        </w:r>
      </w:hyperlink>
      <w:r w:rsidRPr="003216C6">
        <w:rPr>
          <w:rFonts w:ascii="Times New Roman" w:eastAsia="Times New Roman" w:hAnsi="Times New Roman" w:cs="Times New Roman"/>
          <w:sz w:val="24"/>
          <w:szCs w:val="24"/>
        </w:rPr>
        <w:t> (second map), </w:t>
      </w:r>
      <w:hyperlink r:id="rId11" w:history="1">
        <w:r w:rsidRPr="003216C6">
          <w:rPr>
            <w:rFonts w:ascii="Times New Roman" w:eastAsia="Times New Roman" w:hAnsi="Times New Roman" w:cs="Times New Roman"/>
            <w:b/>
            <w:bCs/>
            <w:sz w:val="24"/>
            <w:szCs w:val="24"/>
            <w:u w:val="single"/>
          </w:rPr>
          <w:t>color gradients</w:t>
        </w:r>
      </w:hyperlink>
      <w:r w:rsidRPr="003216C6">
        <w:rPr>
          <w:rFonts w:ascii="Times New Roman" w:eastAsia="Times New Roman" w:hAnsi="Times New Roman" w:cs="Times New Roman"/>
          <w:sz w:val="24"/>
          <w:szCs w:val="24"/>
        </w:rPr>
        <w:t>, </w:t>
      </w:r>
      <w:hyperlink r:id="rId12" w:history="1">
        <w:r w:rsidRPr="003216C6">
          <w:rPr>
            <w:rFonts w:ascii="Times New Roman" w:eastAsia="Times New Roman" w:hAnsi="Times New Roman" w:cs="Times New Roman"/>
            <w:b/>
            <w:bCs/>
            <w:sz w:val="24"/>
            <w:szCs w:val="24"/>
            <w:u w:val="single"/>
          </w:rPr>
          <w:t>shaded relief</w:t>
        </w:r>
      </w:hyperlink>
      <w:r w:rsidRPr="003216C6">
        <w:rPr>
          <w:rFonts w:ascii="Times New Roman" w:eastAsia="Times New Roman" w:hAnsi="Times New Roman" w:cs="Times New Roman"/>
          <w:sz w:val="24"/>
          <w:szCs w:val="24"/>
        </w:rPr>
        <w:t> and a number of other methods.</w:t>
      </w:r>
    </w:p>
    <w:p w14:paraId="6A842035" w14:textId="77777777" w:rsidR="003216C6" w:rsidRPr="003216C6" w:rsidRDefault="003216C6" w:rsidP="003216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16C6">
        <w:rPr>
          <w:rFonts w:ascii="Times New Roman" w:eastAsia="Times New Roman" w:hAnsi="Times New Roman" w:cs="Times New Roman"/>
          <w:sz w:val="24"/>
          <w:szCs w:val="24"/>
        </w:rPr>
        <w:t>Topographic maps are frequently used by hunters, hikers, skiers, and others seeking outdoor recreation. They are also essential tools of the trade for geologists, surveyors, engineers, construction workers, landscape planners, architects, biologists and many other professions - especially people in the military.</w:t>
      </w:r>
    </w:p>
    <w:p w14:paraId="6A842036" w14:textId="77777777" w:rsidR="003216C6" w:rsidRPr="003216C6" w:rsidRDefault="003216C6" w:rsidP="003216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16C6">
        <w:rPr>
          <w:rFonts w:ascii="Times New Roman" w:eastAsia="Times New Roman" w:hAnsi="Times New Roman" w:cs="Times New Roman"/>
          <w:sz w:val="24"/>
          <w:szCs w:val="24"/>
        </w:rPr>
        <w:t>Topographic maps also show other important natural features such as lakes, rivers and streams. Their locations are determined by topography, making them important natural elements of topographic maps.</w:t>
      </w:r>
    </w:p>
    <w:p w14:paraId="6A842037" w14:textId="77777777" w:rsidR="003216C6" w:rsidRPr="003216C6" w:rsidRDefault="003216C6" w:rsidP="003216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16C6">
        <w:rPr>
          <w:rFonts w:ascii="Times New Roman" w:eastAsia="Times New Roman" w:hAnsi="Times New Roman" w:cs="Times New Roman"/>
          <w:sz w:val="24"/>
          <w:szCs w:val="24"/>
        </w:rPr>
        <w:t>Important cultural features are also shown on topographic maps. These include roads, trails, buildings, place names, bench marks, cemeteries, churches, schools and much more. A standardized set of special symbols has been developed for this use.</w:t>
      </w:r>
    </w:p>
    <w:p w14:paraId="6A84203E" w14:textId="36A6D2E2" w:rsidR="007B4F03" w:rsidRDefault="00185C78" w:rsidP="00C40089">
      <w:pPr>
        <w:rPr>
          <w:sz w:val="24"/>
          <w:szCs w:val="24"/>
        </w:rPr>
      </w:pPr>
      <w:r w:rsidRPr="00185C78">
        <w:rPr>
          <w:sz w:val="24"/>
          <w:szCs w:val="24"/>
        </w:rPr>
        <w:drawing>
          <wp:inline distT="0" distB="0" distL="0" distR="0" wp14:anchorId="0C4ADE52" wp14:editId="2F3FA61D">
            <wp:extent cx="4820070" cy="4554966"/>
            <wp:effectExtent l="0" t="0" r="0" b="0"/>
            <wp:docPr id="3074" name="Picture 2">
              <a:extLst xmlns:a="http://schemas.openxmlformats.org/drawingml/2006/main">
                <a:ext uri="{FF2B5EF4-FFF2-40B4-BE49-F238E27FC236}">
                  <a16:creationId xmlns:a16="http://schemas.microsoft.com/office/drawing/2014/main" id="{3C0DE024-3BF1-480A-A325-9ABD1F4D1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3C0DE024-3BF1-480A-A325-9ABD1F4D1334}"/>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20070" cy="455496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8F504DD" w14:textId="2AF868CF" w:rsidR="007B4F03" w:rsidRDefault="007B4F03">
      <w:pPr>
        <w:rPr>
          <w:sz w:val="24"/>
          <w:szCs w:val="24"/>
        </w:rPr>
      </w:pPr>
      <w:r>
        <w:rPr>
          <w:sz w:val="24"/>
          <w:szCs w:val="24"/>
        </w:rPr>
        <w:br w:type="page"/>
      </w:r>
      <w:r w:rsidR="00183BBC">
        <w:rPr>
          <w:noProof/>
        </w:rPr>
        <w:lastRenderedPageBreak/>
        <w:drawing>
          <wp:inline distT="0" distB="0" distL="0" distR="0" wp14:anchorId="669F0344" wp14:editId="7956832E">
            <wp:extent cx="5943600" cy="48812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81245"/>
                    </a:xfrm>
                    <a:prstGeom prst="rect">
                      <a:avLst/>
                    </a:prstGeom>
                    <a:noFill/>
                    <a:ln>
                      <a:noFill/>
                    </a:ln>
                  </pic:spPr>
                </pic:pic>
              </a:graphicData>
            </a:graphic>
          </wp:inline>
        </w:drawing>
      </w:r>
    </w:p>
    <w:p w14:paraId="1E4420B0" w14:textId="77777777" w:rsidR="00C40089" w:rsidRDefault="00C40089" w:rsidP="00C40089">
      <w:pPr>
        <w:rPr>
          <w:sz w:val="24"/>
          <w:szCs w:val="24"/>
        </w:rPr>
      </w:pPr>
    </w:p>
    <w:p w14:paraId="44394519" w14:textId="77777777" w:rsidR="00183BBC" w:rsidRDefault="00183BBC">
      <w:pPr>
        <w:rPr>
          <w:b/>
          <w:sz w:val="32"/>
          <w:szCs w:val="32"/>
        </w:rPr>
      </w:pPr>
      <w:r>
        <w:rPr>
          <w:b/>
          <w:sz w:val="32"/>
          <w:szCs w:val="32"/>
        </w:rPr>
        <w:br w:type="page"/>
      </w:r>
    </w:p>
    <w:p w14:paraId="6A842049" w14:textId="06F370C1" w:rsidR="00940DC5" w:rsidRDefault="00940DC5" w:rsidP="00940DC5">
      <w:pPr>
        <w:jc w:val="center"/>
        <w:rPr>
          <w:b/>
          <w:sz w:val="32"/>
          <w:szCs w:val="32"/>
        </w:rPr>
      </w:pPr>
      <w:r>
        <w:rPr>
          <w:b/>
          <w:sz w:val="32"/>
          <w:szCs w:val="32"/>
        </w:rPr>
        <w:lastRenderedPageBreak/>
        <w:t>Map Type #3: Political Map</w:t>
      </w:r>
    </w:p>
    <w:p w14:paraId="6A84204A" w14:textId="0451140F" w:rsidR="007B218B" w:rsidRPr="007B218B" w:rsidRDefault="007B218B" w:rsidP="007B218B">
      <w:pPr>
        <w:pStyle w:val="Heading2"/>
        <w:shd w:val="clear" w:color="auto" w:fill="FFFFFF"/>
        <w:rPr>
          <w:sz w:val="24"/>
          <w:szCs w:val="24"/>
        </w:rPr>
      </w:pPr>
      <w:r w:rsidRPr="007B218B">
        <w:rPr>
          <w:sz w:val="24"/>
          <w:szCs w:val="24"/>
        </w:rPr>
        <w:t>What is a Political Map?</w:t>
      </w:r>
    </w:p>
    <w:p w14:paraId="6A84204B" w14:textId="335C4759" w:rsidR="00BD5C46" w:rsidRPr="00BD5C46" w:rsidRDefault="00BD5C46" w:rsidP="00BD5C46">
      <w:pPr>
        <w:pStyle w:val="NormalWeb"/>
        <w:shd w:val="clear" w:color="auto" w:fill="FFFFFF"/>
        <w:spacing w:before="0" w:beforeAutospacing="0" w:after="360" w:afterAutospacing="0"/>
        <w:rPr>
          <w:color w:val="383838"/>
        </w:rPr>
      </w:pPr>
      <w:r w:rsidRPr="00BD5C46">
        <w:rPr>
          <w:color w:val="383838"/>
        </w:rPr>
        <w:t>A political map is different than other types of maps because it focuses on government or administrative boundaries rather than geographical or physical features. Instead of showing viewers what exists in the land, it shows those imaginary lines that serve to separate countries, states, territories, and cities. These maps generally include larger bodies of water, such as oceans, rivers, and lakes, as landmarks. In fact, in many places, a coastline or river will serve as a political border. In contrast the many different types of physical maps emphasize the topographical, climate, geological or other features of an area. In these maps, political borders or even the existence of towns and cities are only used as reference points.</w:t>
      </w:r>
    </w:p>
    <w:p w14:paraId="6A84204C" w14:textId="7629FAF1" w:rsidR="00BD5C46" w:rsidRPr="00BD5C46" w:rsidRDefault="00E62A2E" w:rsidP="00BD5C46">
      <w:pPr>
        <w:pStyle w:val="NormalWeb"/>
        <w:shd w:val="clear" w:color="auto" w:fill="FFFFFF"/>
        <w:spacing w:before="0" w:beforeAutospacing="0" w:after="360" w:afterAutospacing="0"/>
        <w:rPr>
          <w:color w:val="383838"/>
        </w:rPr>
      </w:pPr>
      <w:r>
        <w:rPr>
          <w:noProof/>
        </w:rPr>
        <w:drawing>
          <wp:anchor distT="0" distB="0" distL="114300" distR="114300" simplePos="0" relativeHeight="251661312" behindDoc="1" locked="0" layoutInCell="1" allowOverlap="1" wp14:anchorId="751919BB" wp14:editId="62246C57">
            <wp:simplePos x="0" y="0"/>
            <wp:positionH relativeFrom="column">
              <wp:posOffset>1771650</wp:posOffset>
            </wp:positionH>
            <wp:positionV relativeFrom="paragraph">
              <wp:posOffset>552450</wp:posOffset>
            </wp:positionV>
            <wp:extent cx="4733925" cy="4165600"/>
            <wp:effectExtent l="0" t="0" r="9525" b="6350"/>
            <wp:wrapTight wrapText="bothSides">
              <wp:wrapPolygon edited="0">
                <wp:start x="0" y="0"/>
                <wp:lineTo x="0" y="21534"/>
                <wp:lineTo x="21557" y="21534"/>
                <wp:lineTo x="215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3925" cy="416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C46" w:rsidRPr="00BD5C46">
        <w:rPr>
          <w:color w:val="383838"/>
        </w:rPr>
        <w:t xml:space="preserve">It makes sense that political maps are in heavy use in early childhood education. Helping children to understand the world around them is best achieved by starting with broader concepts such as the existence of countries and states and how they relate physically to one another. A globe, atlas, or wall map for children is going to emphasize these territorial borders usually with bright colors and bold outlines. </w:t>
      </w:r>
    </w:p>
    <w:p w14:paraId="6A84204D" w14:textId="0F566EC1" w:rsidR="00BD5C46" w:rsidRPr="00BD5C46" w:rsidRDefault="00BD5C46" w:rsidP="00BD5C46">
      <w:pPr>
        <w:pStyle w:val="NormalWeb"/>
        <w:shd w:val="clear" w:color="auto" w:fill="FFFFFF"/>
        <w:spacing w:before="0" w:beforeAutospacing="0" w:after="360" w:afterAutospacing="0"/>
        <w:rPr>
          <w:color w:val="383838"/>
        </w:rPr>
      </w:pPr>
      <w:r w:rsidRPr="00BD5C46">
        <w:rPr>
          <w:color w:val="383838"/>
        </w:rPr>
        <w:t xml:space="preserve">There are some faults with political maps. Because the intent of these maps is to show territory owned or controlled by government entities, there is less attention given to accuracy in physical depiction. The projection of a given map can be skewed in order to make countries look larger or more menacing than they </w:t>
      </w:r>
      <w:proofErr w:type="gramStart"/>
      <w:r w:rsidRPr="00BD5C46">
        <w:rPr>
          <w:color w:val="383838"/>
        </w:rPr>
        <w:t>actually are</w:t>
      </w:r>
      <w:proofErr w:type="gramEnd"/>
      <w:r w:rsidRPr="00BD5C46">
        <w:rPr>
          <w:color w:val="383838"/>
        </w:rPr>
        <w:t>. </w:t>
      </w:r>
    </w:p>
    <w:p w14:paraId="6A84204E" w14:textId="77777777" w:rsidR="00BD5C46" w:rsidRDefault="00BD5C46" w:rsidP="00C40089">
      <w:pPr>
        <w:rPr>
          <w:b/>
          <w:i/>
          <w:sz w:val="24"/>
          <w:szCs w:val="24"/>
        </w:rPr>
      </w:pPr>
    </w:p>
    <w:p w14:paraId="6A84204F" w14:textId="77777777" w:rsidR="00BD5C46" w:rsidRDefault="00BD5C46" w:rsidP="00C40089">
      <w:pPr>
        <w:rPr>
          <w:b/>
          <w:i/>
          <w:sz w:val="24"/>
          <w:szCs w:val="24"/>
        </w:rPr>
      </w:pPr>
    </w:p>
    <w:p w14:paraId="6A842050" w14:textId="77777777" w:rsidR="00BD5C46" w:rsidRDefault="00BD5C46" w:rsidP="00C40089">
      <w:pPr>
        <w:rPr>
          <w:b/>
          <w:i/>
          <w:sz w:val="24"/>
          <w:szCs w:val="24"/>
        </w:rPr>
      </w:pPr>
    </w:p>
    <w:p w14:paraId="6A842051" w14:textId="77777777" w:rsidR="00BD5C46" w:rsidRDefault="00BD5C46" w:rsidP="00C40089">
      <w:pPr>
        <w:rPr>
          <w:b/>
          <w:i/>
          <w:sz w:val="24"/>
          <w:szCs w:val="24"/>
        </w:rPr>
      </w:pPr>
    </w:p>
    <w:p w14:paraId="6A842052" w14:textId="77777777" w:rsidR="00BD5C46" w:rsidRDefault="00BD5C46" w:rsidP="00C40089">
      <w:pPr>
        <w:rPr>
          <w:b/>
          <w:i/>
          <w:sz w:val="24"/>
          <w:szCs w:val="24"/>
        </w:rPr>
      </w:pPr>
    </w:p>
    <w:p w14:paraId="6A842053" w14:textId="60E2E5F2" w:rsidR="00BD5C46" w:rsidRDefault="00E62A2E" w:rsidP="00C40089">
      <w:pPr>
        <w:rPr>
          <w:b/>
          <w:i/>
          <w:sz w:val="24"/>
          <w:szCs w:val="24"/>
        </w:rPr>
      </w:pPr>
      <w:r>
        <w:rPr>
          <w:noProof/>
        </w:rPr>
        <w:lastRenderedPageBreak/>
        <w:drawing>
          <wp:anchor distT="0" distB="0" distL="114300" distR="114300" simplePos="0" relativeHeight="251664384" behindDoc="0" locked="0" layoutInCell="1" allowOverlap="1" wp14:anchorId="007D5081" wp14:editId="6AA5B731">
            <wp:simplePos x="0" y="0"/>
            <wp:positionH relativeFrom="column">
              <wp:posOffset>114300</wp:posOffset>
            </wp:positionH>
            <wp:positionV relativeFrom="paragraph">
              <wp:posOffset>0</wp:posOffset>
            </wp:positionV>
            <wp:extent cx="5667375" cy="5562600"/>
            <wp:effectExtent l="0" t="0" r="9525" b="0"/>
            <wp:wrapThrough wrapText="bothSides">
              <wp:wrapPolygon edited="0">
                <wp:start x="0" y="0"/>
                <wp:lineTo x="0" y="21526"/>
                <wp:lineTo x="21564" y="21526"/>
                <wp:lineTo x="2156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5562600"/>
                    </a:xfrm>
                    <a:prstGeom prst="rect">
                      <a:avLst/>
                    </a:prstGeom>
                    <a:noFill/>
                    <a:ln>
                      <a:noFill/>
                    </a:ln>
                  </pic:spPr>
                </pic:pic>
              </a:graphicData>
            </a:graphic>
          </wp:anchor>
        </w:drawing>
      </w:r>
    </w:p>
    <w:p w14:paraId="6A842054" w14:textId="03CE638B" w:rsidR="00BD5C46" w:rsidRDefault="00BD5C46" w:rsidP="00C40089">
      <w:pPr>
        <w:rPr>
          <w:b/>
          <w:i/>
          <w:sz w:val="24"/>
          <w:szCs w:val="24"/>
        </w:rPr>
      </w:pPr>
    </w:p>
    <w:p w14:paraId="6A842055" w14:textId="77777777" w:rsidR="00BD5C46" w:rsidRDefault="00BD5C46" w:rsidP="00C40089">
      <w:pPr>
        <w:rPr>
          <w:b/>
          <w:i/>
          <w:sz w:val="24"/>
          <w:szCs w:val="24"/>
        </w:rPr>
      </w:pPr>
    </w:p>
    <w:p w14:paraId="6A842056" w14:textId="7CE10DFF" w:rsidR="00BD5C46" w:rsidRDefault="00BD5C46" w:rsidP="00C40089">
      <w:pPr>
        <w:rPr>
          <w:b/>
          <w:i/>
          <w:sz w:val="24"/>
          <w:szCs w:val="24"/>
        </w:rPr>
      </w:pPr>
    </w:p>
    <w:p w14:paraId="53748707" w14:textId="022D0EDF" w:rsidR="003D0715" w:rsidRPr="00F2459E" w:rsidRDefault="003D0715" w:rsidP="00C40089">
      <w:pPr>
        <w:rPr>
          <w:b/>
          <w:i/>
          <w:sz w:val="24"/>
          <w:szCs w:val="24"/>
        </w:rPr>
      </w:pPr>
      <w:r>
        <w:rPr>
          <w:noProof/>
        </w:rPr>
        <w:lastRenderedPageBreak/>
        <w:drawing>
          <wp:inline distT="0" distB="0" distL="0" distR="0" wp14:anchorId="7E3CCDC2" wp14:editId="7A110833">
            <wp:extent cx="5943600" cy="56095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609590"/>
                    </a:xfrm>
                    <a:prstGeom prst="rect">
                      <a:avLst/>
                    </a:prstGeom>
                    <a:noFill/>
                    <a:ln>
                      <a:noFill/>
                    </a:ln>
                  </pic:spPr>
                </pic:pic>
              </a:graphicData>
            </a:graphic>
          </wp:inline>
        </w:drawing>
      </w:r>
    </w:p>
    <w:sectPr w:rsidR="003D0715" w:rsidRPr="00F2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1A8A"/>
    <w:multiLevelType w:val="hybridMultilevel"/>
    <w:tmpl w:val="91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6D"/>
    <w:rsid w:val="00183BBC"/>
    <w:rsid w:val="00185C78"/>
    <w:rsid w:val="001E086D"/>
    <w:rsid w:val="003216C6"/>
    <w:rsid w:val="003738AF"/>
    <w:rsid w:val="003D0715"/>
    <w:rsid w:val="00597687"/>
    <w:rsid w:val="00623DFC"/>
    <w:rsid w:val="007B218B"/>
    <w:rsid w:val="007B4F03"/>
    <w:rsid w:val="007D7715"/>
    <w:rsid w:val="008555D5"/>
    <w:rsid w:val="008B26EA"/>
    <w:rsid w:val="00940DC5"/>
    <w:rsid w:val="00AA4D57"/>
    <w:rsid w:val="00BD5C46"/>
    <w:rsid w:val="00C40089"/>
    <w:rsid w:val="00D12E4C"/>
    <w:rsid w:val="00D232CB"/>
    <w:rsid w:val="00DC612A"/>
    <w:rsid w:val="00E62A2E"/>
    <w:rsid w:val="00F001EE"/>
    <w:rsid w:val="00F2459E"/>
    <w:rsid w:val="00F4390A"/>
    <w:rsid w:val="00FA3383"/>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1FEA"/>
  <w15:chartTrackingRefBased/>
  <w15:docId w15:val="{971B4093-5C3E-4314-A0CB-EB30A795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1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089"/>
    <w:pPr>
      <w:ind w:left="720"/>
      <w:contextualSpacing/>
    </w:pPr>
  </w:style>
  <w:style w:type="paragraph" w:styleId="NormalWeb">
    <w:name w:val="Normal (Web)"/>
    <w:basedOn w:val="Normal"/>
    <w:uiPriority w:val="99"/>
    <w:semiHidden/>
    <w:unhideWhenUsed/>
    <w:rsid w:val="00321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6C6"/>
    <w:rPr>
      <w:color w:val="0000FF"/>
      <w:u w:val="single"/>
    </w:rPr>
  </w:style>
  <w:style w:type="character" w:customStyle="1" w:styleId="Heading2Char">
    <w:name w:val="Heading 2 Char"/>
    <w:basedOn w:val="DefaultParagraphFont"/>
    <w:link w:val="Heading2"/>
    <w:uiPriority w:val="9"/>
    <w:rsid w:val="003216C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7919">
      <w:bodyDiv w:val="1"/>
      <w:marLeft w:val="0"/>
      <w:marRight w:val="0"/>
      <w:marTop w:val="0"/>
      <w:marBottom w:val="0"/>
      <w:divBdr>
        <w:top w:val="none" w:sz="0" w:space="0" w:color="auto"/>
        <w:left w:val="none" w:sz="0" w:space="0" w:color="auto"/>
        <w:bottom w:val="none" w:sz="0" w:space="0" w:color="auto"/>
        <w:right w:val="none" w:sz="0" w:space="0" w:color="auto"/>
      </w:divBdr>
    </w:div>
    <w:div w:id="381372900">
      <w:bodyDiv w:val="1"/>
      <w:marLeft w:val="0"/>
      <w:marRight w:val="0"/>
      <w:marTop w:val="0"/>
      <w:marBottom w:val="0"/>
      <w:divBdr>
        <w:top w:val="none" w:sz="0" w:space="0" w:color="auto"/>
        <w:left w:val="none" w:sz="0" w:space="0" w:color="auto"/>
        <w:bottom w:val="none" w:sz="0" w:space="0" w:color="auto"/>
        <w:right w:val="none" w:sz="0" w:space="0" w:color="auto"/>
      </w:divBdr>
    </w:div>
    <w:div w:id="1257984071">
      <w:bodyDiv w:val="1"/>
      <w:marLeft w:val="0"/>
      <w:marRight w:val="0"/>
      <w:marTop w:val="0"/>
      <w:marBottom w:val="0"/>
      <w:divBdr>
        <w:top w:val="none" w:sz="0" w:space="0" w:color="auto"/>
        <w:left w:val="none" w:sz="0" w:space="0" w:color="auto"/>
        <w:bottom w:val="none" w:sz="0" w:space="0" w:color="auto"/>
        <w:right w:val="none" w:sz="0" w:space="0" w:color="auto"/>
      </w:divBdr>
    </w:div>
    <w:div w:id="14754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ogy.com/google-earth/"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 TargetMode="External"/><Relationship Id="rId12" Type="http://schemas.openxmlformats.org/officeDocument/2006/relationships/hyperlink" Target="https://geology.com/topographic-physical-map/texas.s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mapquest.com/" TargetMode="External"/><Relationship Id="rId11" Type="http://schemas.openxmlformats.org/officeDocument/2006/relationships/hyperlink" Target="https://geology.com/world/africa-physical-map.shtml" TargetMode="External"/><Relationship Id="rId5" Type="http://schemas.openxmlformats.org/officeDocument/2006/relationships/hyperlink" Target="https://en.wikipedia.org/wiki/Metropolitan_area" TargetMode="External"/><Relationship Id="rId15" Type="http://schemas.openxmlformats.org/officeDocument/2006/relationships/image" Target="media/image4.jpeg"/><Relationship Id="rId10" Type="http://schemas.openxmlformats.org/officeDocument/2006/relationships/hyperlink" Target="https://geology.com/topographic-physical-map/arizona.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2</cp:revision>
  <dcterms:created xsi:type="dcterms:W3CDTF">2020-04-16T14:25:00Z</dcterms:created>
  <dcterms:modified xsi:type="dcterms:W3CDTF">2020-04-16T14:25:00Z</dcterms:modified>
</cp:coreProperties>
</file>