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2725" w14:textId="3D96860B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nap ITC"/>
          <w:sz w:val="52"/>
          <w:szCs w:val="52"/>
          <w:u w:val="single"/>
        </w:rPr>
      </w:pPr>
      <w:r w:rsidRPr="00002043">
        <w:rPr>
          <w:rFonts w:ascii="Segoe Print" w:hAnsi="Segoe Print" w:cs="Snap ITC"/>
          <w:b/>
          <w:sz w:val="72"/>
          <w:szCs w:val="72"/>
        </w:rPr>
        <w:t>Motif</w:t>
      </w:r>
      <w:r w:rsidRPr="00002043">
        <w:rPr>
          <w:rFonts w:ascii="Segoe Print" w:hAnsi="Segoe Print" w:cs="Snap ITC"/>
          <w:sz w:val="52"/>
          <w:szCs w:val="52"/>
        </w:rPr>
        <w:t xml:space="preserve"> in </w:t>
      </w:r>
      <w:r w:rsidRPr="00002043">
        <w:rPr>
          <w:rFonts w:ascii="Segoe Print" w:hAnsi="Segoe Print" w:cs="Snap ITC"/>
          <w:sz w:val="52"/>
          <w:szCs w:val="52"/>
          <w:u w:val="single"/>
        </w:rPr>
        <w:t>The Outsiders</w:t>
      </w:r>
    </w:p>
    <w:p w14:paraId="78577E98" w14:textId="77777777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002043">
        <w:rPr>
          <w:rFonts w:ascii="Calibri" w:hAnsi="Calibri" w:cs="Calibri"/>
          <w:b/>
          <w:bCs/>
          <w:sz w:val="28"/>
          <w:szCs w:val="28"/>
        </w:rPr>
        <w:t>Motifs are repeating subjects, ideas, and features that help to develop and inform the novel's theme.</w:t>
      </w:r>
    </w:p>
    <w:p w14:paraId="4FA08A59" w14:textId="77777777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CE85F5B" w14:textId="77777777"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u w:val="single"/>
        </w:rPr>
      </w:pPr>
      <w:r w:rsidRPr="00002043">
        <w:rPr>
          <w:rFonts w:ascii="Calibri" w:hAnsi="Calibri" w:cs="Calibri"/>
          <w:bCs/>
          <w:sz w:val="28"/>
          <w:szCs w:val="28"/>
        </w:rPr>
        <w:t xml:space="preserve">Example of a motif in </w:t>
      </w:r>
      <w:r w:rsidRPr="00002043">
        <w:rPr>
          <w:rFonts w:ascii="Calibri" w:hAnsi="Calibri" w:cs="Calibri"/>
          <w:bCs/>
          <w:i/>
          <w:iCs/>
          <w:sz w:val="28"/>
          <w:szCs w:val="28"/>
        </w:rPr>
        <w:t xml:space="preserve">The Outsiders:  </w:t>
      </w:r>
      <w:r w:rsidRPr="00002043">
        <w:rPr>
          <w:rFonts w:ascii="Calibri" w:hAnsi="Calibri" w:cs="Calibri"/>
          <w:bCs/>
          <w:iCs/>
          <w:sz w:val="28"/>
          <w:szCs w:val="28"/>
          <w:u w:val="single"/>
        </w:rPr>
        <w:t>Eye shape and colour</w:t>
      </w:r>
    </w:p>
    <w:p w14:paraId="599F1CE5" w14:textId="77777777"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u w:val="single"/>
        </w:rPr>
      </w:pPr>
    </w:p>
    <w:p w14:paraId="48245A2D" w14:textId="77777777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02043">
        <w:rPr>
          <w:rFonts w:ascii="Calibri" w:hAnsi="Calibri" w:cs="Calibri"/>
          <w:b/>
          <w:bCs/>
          <w:iCs/>
          <w:sz w:val="24"/>
          <w:szCs w:val="24"/>
        </w:rPr>
        <w:t>Look at how Ponyboy describes his friends and family:</w:t>
      </w:r>
    </w:p>
    <w:p w14:paraId="35A45A26" w14:textId="77777777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7D23298F" w14:textId="77777777"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Darry: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>"...Darry's eyes are his own.  He's got eyes that are like two pieces of pale blue-green ice.  They've got a determined set to them." - p.6</w:t>
      </w:r>
    </w:p>
    <w:p w14:paraId="48FE5746" w14:textId="77777777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066E9E0" w14:textId="207FD7E2"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Sodapop: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"His eyes are dark brown --lively, dancing, recklessly laughing eyes that can be gentle and sympathetic one moment and blazing with anger the next."-p.8 </w:t>
      </w:r>
    </w:p>
    <w:p w14:paraId="67272138" w14:textId="3D531B0E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332624B" w14:textId="5148A629"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Two Bit: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"He had gray eyes and a wide grin..." - p.9 </w:t>
      </w:r>
    </w:p>
    <w:p w14:paraId="1EF1C83E" w14:textId="04F4A0EB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C9BA2B4" w14:textId="2341B0AD"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Dally: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"His eyes were blue, blazing ice, cold with a hatred of the whole world." - p.10 </w:t>
      </w:r>
    </w:p>
    <w:p w14:paraId="39BDA55D" w14:textId="7D9988F5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B7DAFAF" w14:textId="681493B6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Johnny: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"He had big black eyes in a dark tanned face...He had a nervous, suspicious look in his eyes" - p.11 </w:t>
      </w:r>
    </w:p>
    <w:p w14:paraId="5FC9B0AD" w14:textId="6C0DBF3B"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78BD076" w14:textId="28139798" w:rsidR="00002043" w:rsidRPr="00002043" w:rsidRDefault="00002043" w:rsidP="0000204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What is the importance of this motif to the story?</w:t>
      </w:r>
      <w:r>
        <w:rPr>
          <w:rFonts w:ascii="Calibri" w:hAnsi="Calibri" w:cs="Calibri"/>
          <w:b/>
          <w:bCs/>
          <w:sz w:val="24"/>
          <w:szCs w:val="24"/>
        </w:rPr>
        <w:t>____________________________________</w:t>
      </w:r>
    </w:p>
    <w:p w14:paraId="29C9231F" w14:textId="0783027B" w:rsidR="00457512" w:rsidRDefault="00002043" w:rsidP="00002043">
      <w:pPr>
        <w:spacing w:after="0" w:line="360" w:lineRule="auto"/>
        <w:rPr>
          <w:b/>
        </w:rPr>
      </w:pPr>
      <w:r w:rsidRPr="00002043"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24553774" w14:textId="785F2418" w:rsidR="00002043" w:rsidRDefault="00002043" w:rsidP="00002043">
      <w:pPr>
        <w:spacing w:after="0" w:line="360" w:lineRule="auto"/>
        <w:rPr>
          <w:b/>
        </w:rPr>
      </w:pPr>
    </w:p>
    <w:p w14:paraId="743D12C9" w14:textId="74F89491" w:rsidR="00002043" w:rsidRDefault="007F4301" w:rsidP="00002043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7F4301">
        <w:drawing>
          <wp:anchor distT="0" distB="0" distL="114300" distR="114300" simplePos="0" relativeHeight="251659776" behindDoc="1" locked="0" layoutInCell="1" allowOverlap="1" wp14:anchorId="62DBE58F" wp14:editId="2952DE0A">
            <wp:simplePos x="0" y="0"/>
            <wp:positionH relativeFrom="column">
              <wp:posOffset>2616200</wp:posOffset>
            </wp:positionH>
            <wp:positionV relativeFrom="paragraph">
              <wp:posOffset>8043</wp:posOffset>
            </wp:positionV>
            <wp:extent cx="3454400" cy="17272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2043">
        <w:rPr>
          <w:b/>
          <w:sz w:val="32"/>
          <w:szCs w:val="32"/>
        </w:rPr>
        <w:t>Motif Assignment:</w:t>
      </w:r>
    </w:p>
    <w:p w14:paraId="273BD9E1" w14:textId="6B1CEE9C" w:rsidR="007F4301" w:rsidRDefault="00002043" w:rsidP="007F4301">
      <w:pPr>
        <w:spacing w:after="0" w:line="240" w:lineRule="auto"/>
        <w:rPr>
          <w:sz w:val="24"/>
          <w:szCs w:val="24"/>
        </w:rPr>
      </w:pPr>
      <w:r w:rsidRPr="00002043">
        <w:rPr>
          <w:sz w:val="24"/>
          <w:szCs w:val="24"/>
        </w:rPr>
        <w:t xml:space="preserve">Choose one character and create a visual image of the character’s </w:t>
      </w:r>
      <w:r w:rsidR="007F4301">
        <w:rPr>
          <w:sz w:val="24"/>
          <w:szCs w:val="24"/>
        </w:rPr>
        <w:t>eyes</w:t>
      </w:r>
      <w:r w:rsidRPr="00002043">
        <w:rPr>
          <w:sz w:val="24"/>
          <w:szCs w:val="24"/>
        </w:rPr>
        <w:t xml:space="preserve">.  You </w:t>
      </w:r>
      <w:r w:rsidR="009E3ED9">
        <w:rPr>
          <w:sz w:val="24"/>
          <w:szCs w:val="24"/>
        </w:rPr>
        <w:t>can draw or</w:t>
      </w:r>
      <w:r w:rsidRPr="00002043">
        <w:rPr>
          <w:sz w:val="24"/>
          <w:szCs w:val="24"/>
        </w:rPr>
        <w:t xml:space="preserve"> use </w:t>
      </w:r>
      <w:r w:rsidR="007F4301">
        <w:rPr>
          <w:sz w:val="24"/>
          <w:szCs w:val="24"/>
        </w:rPr>
        <w:t>digital software</w:t>
      </w:r>
    </w:p>
    <w:p w14:paraId="255AA387" w14:textId="6499668D" w:rsidR="00AC1758" w:rsidRDefault="007F4301" w:rsidP="000020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to create the eyes. </w:t>
      </w:r>
      <w:r w:rsidR="00002043" w:rsidRPr="00002043">
        <w:rPr>
          <w:sz w:val="24"/>
          <w:szCs w:val="24"/>
        </w:rPr>
        <w:t xml:space="preserve">Use the character descriptions in chapters one and two to assist you.  Remember to pay particular attention to the colour and shape of </w:t>
      </w:r>
    </w:p>
    <w:p w14:paraId="2FD1E134" w14:textId="6C002336" w:rsidR="007F4301" w:rsidRPr="007F4301" w:rsidRDefault="00002043" w:rsidP="00002043">
      <w:pPr>
        <w:spacing w:after="0" w:line="240" w:lineRule="auto"/>
        <w:rPr>
          <w:rFonts w:cstheme="minorHAnsi"/>
          <w:sz w:val="24"/>
          <w:szCs w:val="24"/>
        </w:rPr>
      </w:pPr>
      <w:r w:rsidRPr="00002043">
        <w:rPr>
          <w:sz w:val="24"/>
          <w:szCs w:val="24"/>
        </w:rPr>
        <w:t>the eyes.</w:t>
      </w:r>
      <w:r w:rsidR="00AC1758" w:rsidRPr="00AC1758">
        <w:rPr>
          <w:rFonts w:ascii="Arvo" w:hAnsi="Arvo"/>
          <w:b/>
          <w:bCs/>
          <w:color w:val="000000"/>
        </w:rPr>
        <w:t xml:space="preserve"> </w:t>
      </w:r>
      <w:r w:rsidR="007F4301" w:rsidRPr="007F4301">
        <w:rPr>
          <w:rFonts w:cstheme="minorHAnsi"/>
          <w:color w:val="000000"/>
          <w:sz w:val="24"/>
          <w:szCs w:val="24"/>
        </w:rPr>
        <w:t>Also, include a quote about your character’s eyes on your visual image.</w:t>
      </w:r>
    </w:p>
    <w:p w14:paraId="35032FF4" w14:textId="77777777" w:rsidR="00002043" w:rsidRPr="00002043" w:rsidRDefault="00002043">
      <w:pPr>
        <w:spacing w:after="0" w:line="360" w:lineRule="auto"/>
        <w:rPr>
          <w:b/>
        </w:rPr>
      </w:pPr>
    </w:p>
    <w:sectPr w:rsidR="00002043" w:rsidRPr="00002043" w:rsidSect="001B31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043"/>
    <w:rsid w:val="00002043"/>
    <w:rsid w:val="00440728"/>
    <w:rsid w:val="00457512"/>
    <w:rsid w:val="007F4301"/>
    <w:rsid w:val="009E3ED9"/>
    <w:rsid w:val="00AC1758"/>
    <w:rsid w:val="00E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7463"/>
  <w15:docId w15:val="{596137F4-C490-460E-A595-0175C99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4</cp:revision>
  <dcterms:created xsi:type="dcterms:W3CDTF">2013-01-24T18:48:00Z</dcterms:created>
  <dcterms:modified xsi:type="dcterms:W3CDTF">2020-01-28T20:22:00Z</dcterms:modified>
</cp:coreProperties>
</file>