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43" w:rsidRPr="00B91D43" w:rsidRDefault="00B91D43">
      <w:pPr>
        <w:rPr>
          <w:color w:val="2E74B5" w:themeColor="accent1" w:themeShade="BF"/>
          <w:u w:val="single"/>
        </w:rPr>
      </w:pPr>
      <w:r w:rsidRPr="00B91D43">
        <w:rPr>
          <w:color w:val="2E74B5" w:themeColor="accent1" w:themeShade="BF"/>
          <w:u w:val="single"/>
        </w:rPr>
        <w:t>http://worldbookonline.com</w:t>
      </w:r>
    </w:p>
    <w:p w:rsidR="007A455E" w:rsidRPr="00B91D43" w:rsidRDefault="00B91D43">
      <w:r w:rsidRPr="00B91D43">
        <w:t xml:space="preserve">World Book Online is an excellent resource.  </w:t>
      </w:r>
      <w:r w:rsidRPr="00B91D43">
        <w:rPr>
          <w:rFonts w:cs="Courier New"/>
        </w:rPr>
        <w:t xml:space="preserve">The materials are great for projects or just for personal reading interest. There are images, videos, texts with progressing complexity and audio capacity. Please </w:t>
      </w:r>
      <w:r>
        <w:rPr>
          <w:rFonts w:cs="Courier New"/>
        </w:rPr>
        <w:t>contact us at the school if you’d like the username and password!</w:t>
      </w:r>
      <w:bookmarkStart w:id="0" w:name="_GoBack"/>
      <w:bookmarkEnd w:id="0"/>
      <w:r w:rsidRPr="00B91D43">
        <w:t xml:space="preserve"> </w:t>
      </w:r>
    </w:p>
    <w:sectPr w:rsidR="007A455E" w:rsidRPr="00B9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3"/>
    <w:rsid w:val="007A455E"/>
    <w:rsid w:val="00B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52CB-3B3B-472E-BBAF-6230016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Vivian (ASD-N)</dc:creator>
  <cp:keywords/>
  <dc:description/>
  <cp:lastModifiedBy>Kierstead, Vivian (ASD-N)</cp:lastModifiedBy>
  <cp:revision>1</cp:revision>
  <dcterms:created xsi:type="dcterms:W3CDTF">2014-12-01T17:10:00Z</dcterms:created>
  <dcterms:modified xsi:type="dcterms:W3CDTF">2014-12-01T17:12:00Z</dcterms:modified>
</cp:coreProperties>
</file>